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EAF2F9"/>
        <w:tblCellMar>
          <w:left w:w="0" w:type="dxa"/>
          <w:right w:w="0" w:type="dxa"/>
        </w:tblCellMar>
        <w:tblLook w:val="04A0" w:firstRow="1" w:lastRow="0" w:firstColumn="1" w:lastColumn="0" w:noHBand="0" w:noVBand="1"/>
      </w:tblPr>
      <w:tblGrid>
        <w:gridCol w:w="1477"/>
        <w:gridCol w:w="251"/>
        <w:gridCol w:w="1227"/>
        <w:gridCol w:w="1478"/>
        <w:gridCol w:w="1477"/>
        <w:gridCol w:w="1478"/>
        <w:gridCol w:w="1478"/>
        <w:gridCol w:w="1478"/>
      </w:tblGrid>
      <w:tr w:rsidR="00453ED7" w:rsidRPr="00325F18" w:rsidTr="005D5F9C">
        <w:tc>
          <w:tcPr>
            <w:tcW w:w="1728" w:type="dxa"/>
            <w:gridSpan w:val="2"/>
            <w:tcBorders>
              <w:top w:val="single" w:sz="8" w:space="0" w:color="auto"/>
              <w:left w:val="single" w:sz="8" w:space="0" w:color="auto"/>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Temrin No: 1</w:t>
            </w:r>
          </w:p>
        </w:tc>
        <w:tc>
          <w:tcPr>
            <w:tcW w:w="8616" w:type="dxa"/>
            <w:gridSpan w:val="6"/>
            <w:tcBorders>
              <w:top w:val="single" w:sz="8" w:space="0" w:color="auto"/>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DİRENÇLER VE DİRENÇ ÖLÇME</w:t>
            </w:r>
          </w:p>
        </w:tc>
      </w:tr>
      <w:tr w:rsidR="00453ED7" w:rsidRPr="00325F18" w:rsidTr="005D5F9C">
        <w:tc>
          <w:tcPr>
            <w:tcW w:w="10344" w:type="dxa"/>
            <w:gridSpan w:val="8"/>
            <w:tcBorders>
              <w:top w:val="nil"/>
              <w:left w:val="single" w:sz="8" w:space="0" w:color="auto"/>
              <w:bottom w:val="single" w:sz="8" w:space="0" w:color="auto"/>
              <w:right w:val="single" w:sz="8" w:space="0" w:color="auto"/>
            </w:tcBorders>
            <w:shd w:val="clear" w:color="auto" w:fill="EAF2F9"/>
            <w:tcMar>
              <w:top w:w="0" w:type="dxa"/>
              <w:left w:w="108" w:type="dxa"/>
              <w:bottom w:w="0" w:type="dxa"/>
              <w:right w:w="108" w:type="dxa"/>
            </w:tcMa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Güvenlik Tedbirleri:</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Atölyede çalışırken öğretmeninizin izini olmadan kurduğunuz devrelere enerji uygulamayınız.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Motorlar ya da dönen makineler ile çalışmaya başlamadan önce mutlaka iş önlüğünüzü giyiniz, düğmelerini ilikleyip kravatınızı çıkarınız.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Enerji altında çalışırken zorunlu olmadıkça her iki elinizi birden kullanmayınız ve bunu alışkanlık haline getiriniz.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Atölyelerde birbirinize kesinlikle şaka yapmayınız, koşmayınız, gereksiz gürültü yapmayınız.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Pense, tornavida, kontrol kalemi, matkap gibi el ve güç aletlerini amacı dışında kullanmayınız.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Bozuk, kırık, ıslak ya da temiz olmayan olan el ve güç aletlerini kullanmayınız.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Çalışmalarınız sırasında bozulan, kırılan ya da arızalanan alet, malzeme ya da cihazları anında öğretmeninize bildiriniz.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Çalışmanız bittiğinde ya da atölyeyi terk ederken enerji altında cihaz, malzeme, elektrikli alet bırakmayınız.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Atölyenizdeki devrelerde, malzemelerde ve cihazlarda ısınma, yanma ya da koku fark ederseniz telaşa kapılmadan uygulanan enerjiyi kesiniz ve öğretmeninize haber veriniz.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Kullanılması size anlatılmamış olan ya da kullanmasını bilmediğiniz alet, cihaz, malzeme ve makinelere dokunmayınız.</w:t>
            </w:r>
          </w:p>
          <w:p w:rsidR="00453ED7" w:rsidRPr="00325F18" w:rsidRDefault="00453ED7" w:rsidP="005D5F9C">
            <w:pPr>
              <w:numPr>
                <w:ilvl w:val="0"/>
                <w:numId w:val="1"/>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Her zaman dikkatli çalışınız. Aynı anda birden fazla iş yapmayınız. Bir işiniz bitince diğerine başlayınız.</w:t>
            </w:r>
          </w:p>
          <w:p w:rsidR="00453ED7" w:rsidRPr="00325F18" w:rsidRDefault="00453ED7" w:rsidP="005D5F9C">
            <w:pPr>
              <w:spacing w:after="0" w:line="240" w:lineRule="auto"/>
              <w:ind w:left="360"/>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Güvenlik kurallarına uymak sizin can ve mal güvenliğiniz için birinci derecede önemlidir. İş kazalarının %80’i dikkatsiz çalışmaktan ve kişisel koruyucuları kullanmamaktan kaynaklanmaktadır. İş kazaları, ölümlere ve sakat kalmalara neden olmakla beraber işletmelerde iş gücü kayıplarına ve maddi zararlara neden olmaktadır.</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Direnç:</w:t>
            </w:r>
            <w:r w:rsidRPr="00325F18">
              <w:rPr>
                <w:rFonts w:ascii="Arial" w:eastAsia="Times New Roman" w:hAnsi="Arial" w:cs="Arial"/>
                <w:b/>
                <w:bCs/>
                <w:color w:val="444444"/>
                <w:lang w:eastAsia="tr-TR"/>
              </w:rPr>
              <w:br/>
            </w:r>
            <w:r w:rsidRPr="00325F18">
              <w:rPr>
                <w:rFonts w:ascii="Arial" w:eastAsia="Times New Roman" w:hAnsi="Arial" w:cs="Arial"/>
                <w:color w:val="444444"/>
                <w:lang w:eastAsia="tr-TR"/>
              </w:rPr>
              <w:t xml:space="preserve">Elektrik akımına karşı gösterilen zorluğa direnç denir. Birimi </w:t>
            </w:r>
            <w:proofErr w:type="spellStart"/>
            <w:r w:rsidRPr="00325F18">
              <w:rPr>
                <w:rFonts w:ascii="Arial" w:eastAsia="Times New Roman" w:hAnsi="Arial" w:cs="Arial"/>
                <w:color w:val="444444"/>
                <w:lang w:eastAsia="tr-TR"/>
              </w:rPr>
              <w:t>ohm</w:t>
            </w:r>
            <w:proofErr w:type="spellEnd"/>
            <w:r w:rsidRPr="00325F18">
              <w:rPr>
                <w:rFonts w:ascii="Arial" w:eastAsia="Times New Roman" w:hAnsi="Arial" w:cs="Arial"/>
                <w:color w:val="444444"/>
                <w:lang w:eastAsia="tr-TR"/>
              </w:rPr>
              <w:t xml:space="preserve"> olup Ω işareti ile gösterilir.</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xml:space="preserve">Direnç birimi Ω’un üst katları da kullanılır. Bunlar kilo </w:t>
            </w:r>
            <w:proofErr w:type="spellStart"/>
            <w:r w:rsidRPr="00325F18">
              <w:rPr>
                <w:rFonts w:ascii="Arial" w:eastAsia="Times New Roman" w:hAnsi="Arial" w:cs="Arial"/>
                <w:color w:val="444444"/>
                <w:lang w:eastAsia="tr-TR"/>
              </w:rPr>
              <w:t>ohm</w:t>
            </w:r>
            <w:proofErr w:type="spellEnd"/>
            <w:r w:rsidRPr="00325F18">
              <w:rPr>
                <w:rFonts w:ascii="Arial" w:eastAsia="Times New Roman" w:hAnsi="Arial" w:cs="Arial"/>
                <w:color w:val="444444"/>
                <w:lang w:eastAsia="tr-TR"/>
              </w:rPr>
              <w:t xml:space="preserve"> (k Ω), ve </w:t>
            </w:r>
            <w:proofErr w:type="gramStart"/>
            <w:r w:rsidRPr="00325F18">
              <w:rPr>
                <w:rFonts w:ascii="Arial" w:eastAsia="Times New Roman" w:hAnsi="Arial" w:cs="Arial"/>
                <w:color w:val="444444"/>
                <w:lang w:eastAsia="tr-TR"/>
              </w:rPr>
              <w:t>mega</w:t>
            </w:r>
            <w:proofErr w:type="gramEnd"/>
            <w:r w:rsidRPr="00325F18">
              <w:rPr>
                <w:rFonts w:ascii="Arial" w:eastAsia="Times New Roman" w:hAnsi="Arial" w:cs="Arial"/>
                <w:color w:val="444444"/>
                <w:lang w:eastAsia="tr-TR"/>
              </w:rPr>
              <w:t xml:space="preserve"> </w:t>
            </w:r>
            <w:proofErr w:type="spellStart"/>
            <w:r w:rsidRPr="00325F18">
              <w:rPr>
                <w:rFonts w:ascii="Arial" w:eastAsia="Times New Roman" w:hAnsi="Arial" w:cs="Arial"/>
                <w:color w:val="444444"/>
                <w:lang w:eastAsia="tr-TR"/>
              </w:rPr>
              <w:t>ohm</w:t>
            </w:r>
            <w:proofErr w:type="spellEnd"/>
            <w:r w:rsidRPr="00325F18">
              <w:rPr>
                <w:rFonts w:ascii="Arial" w:eastAsia="Times New Roman" w:hAnsi="Arial" w:cs="Arial"/>
                <w:color w:val="444444"/>
                <w:lang w:eastAsia="tr-TR"/>
              </w:rPr>
              <w:t xml:space="preserve"> (M Ω) dur.</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1 Ω = 1x10</w:t>
            </w:r>
            <w:r w:rsidRPr="00325F18">
              <w:rPr>
                <w:rFonts w:ascii="Arial" w:eastAsia="Times New Roman" w:hAnsi="Arial" w:cs="Arial"/>
                <w:color w:val="444444"/>
                <w:vertAlign w:val="superscript"/>
                <w:lang w:eastAsia="tr-TR"/>
              </w:rPr>
              <w:t>-3</w:t>
            </w:r>
            <w:r w:rsidRPr="00325F18">
              <w:rPr>
                <w:rFonts w:ascii="Arial" w:eastAsia="Times New Roman" w:hAnsi="Arial" w:cs="Arial"/>
                <w:color w:val="444444"/>
                <w:lang w:eastAsia="tr-TR"/>
              </w:rPr>
              <w:t> dur                  1 Ω = 1x10</w:t>
            </w:r>
            <w:r w:rsidRPr="00325F18">
              <w:rPr>
                <w:rFonts w:ascii="Arial" w:eastAsia="Times New Roman" w:hAnsi="Arial" w:cs="Arial"/>
                <w:color w:val="444444"/>
                <w:vertAlign w:val="superscript"/>
                <w:lang w:eastAsia="tr-TR"/>
              </w:rPr>
              <w:t>-6</w:t>
            </w:r>
            <w:r w:rsidRPr="00325F18">
              <w:rPr>
                <w:rFonts w:ascii="Arial" w:eastAsia="Times New Roman" w:hAnsi="Arial" w:cs="Arial"/>
                <w:color w:val="444444"/>
                <w:lang w:eastAsia="tr-TR"/>
              </w:rPr>
              <w:t> dur</w:t>
            </w:r>
            <w:r w:rsidRPr="00325F18">
              <w:rPr>
                <w:rFonts w:ascii="Arial" w:eastAsia="Times New Roman" w:hAnsi="Arial" w:cs="Arial"/>
                <w:color w:val="444444"/>
                <w:lang w:eastAsia="tr-TR"/>
              </w:rPr>
              <w:br/>
            </w:r>
            <w:r w:rsidRPr="00325F18">
              <w:rPr>
                <w:rFonts w:ascii="Arial" w:eastAsia="Times New Roman" w:hAnsi="Arial" w:cs="Arial"/>
                <w:b/>
                <w:bCs/>
                <w:color w:val="444444"/>
                <w:lang w:eastAsia="tr-TR"/>
              </w:rPr>
              <w:t>Örnekler:</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12000 Ω = 12k Ω                   560000 Ω = 560 k Ω = 0,56 M Ω                                  1,2 kΩ = 1200 Ω</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Dirençler devrelerde R harfi ile gösterilir. Bir iletkenin direnci, iletkenin uzunluğu ile doğru, kesiti ile ters orantılıdır. Aynı boyda ve kesitte yapılmış farklı iletkenlerin dirençleri yapıldıkları maddeye göre farklı direnç değeri gösterir. Tüm iletkenlerin dirençleri sıcaklığa bağlı olarak bir miktar değişir. Bu değişiklik bazılarında artma bazılarında da azalma şeklinde olur.</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Direnç Renk Kodları ve Dirençlerin Okunması:</w:t>
            </w:r>
          </w:p>
          <w:tbl>
            <w:tblPr>
              <w:tblW w:w="0" w:type="auto"/>
              <w:tblCellMar>
                <w:left w:w="0" w:type="dxa"/>
                <w:right w:w="0" w:type="dxa"/>
              </w:tblCellMar>
              <w:tblLook w:val="04A0" w:firstRow="1" w:lastRow="0" w:firstColumn="1" w:lastColumn="0" w:noHBand="0" w:noVBand="1"/>
            </w:tblPr>
            <w:tblGrid>
              <w:gridCol w:w="2006"/>
              <w:gridCol w:w="2000"/>
              <w:gridCol w:w="2001"/>
              <w:gridCol w:w="2014"/>
              <w:gridCol w:w="2087"/>
            </w:tblGrid>
            <w:tr w:rsidR="00453ED7" w:rsidRPr="00325F18" w:rsidTr="005D5F9C">
              <w:tc>
                <w:tcPr>
                  <w:tcW w:w="20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RENKLER</w:t>
                  </w:r>
                </w:p>
              </w:tc>
              <w:tc>
                <w:tcPr>
                  <w:tcW w:w="202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b/>
                      <w:bCs/>
                      <w:color w:val="444444"/>
                      <w:lang w:eastAsia="tr-TR"/>
                    </w:rPr>
                    <w:t>1.RENK</w:t>
                  </w:r>
                </w:p>
              </w:tc>
              <w:tc>
                <w:tcPr>
                  <w:tcW w:w="20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b/>
                      <w:bCs/>
                      <w:color w:val="444444"/>
                      <w:lang w:eastAsia="tr-TR"/>
                    </w:rPr>
                    <w:t>2.RENK</w:t>
                  </w:r>
                </w:p>
              </w:tc>
              <w:tc>
                <w:tcPr>
                  <w:tcW w:w="202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3.RENK (Çarpan)</w:t>
                  </w:r>
                </w:p>
              </w:tc>
              <w:tc>
                <w:tcPr>
                  <w:tcW w:w="20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b/>
                      <w:bCs/>
                      <w:color w:val="444444"/>
                      <w:lang w:eastAsia="tr-TR"/>
                    </w:rPr>
                    <w:t>4.RENK(Tolerans)</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Siyah</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Kahverengi</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1</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1</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%1</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Kırmızı</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2</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2</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100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%2</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Portakal</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3</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3</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1.000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Sarı</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4</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4</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10.000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Yeşil</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5</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5</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100.000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%05</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Mavi</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6</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6</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1.000.000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Mor</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7</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7</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10.000.000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Gri</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8</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8</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100.000.000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Beyaz</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9</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9</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right"/>
                    <w:rPr>
                      <w:rFonts w:ascii="Arial" w:eastAsia="Times New Roman" w:hAnsi="Arial" w:cs="Arial"/>
                      <w:color w:val="444444"/>
                      <w:lang w:eastAsia="tr-TR"/>
                    </w:rPr>
                  </w:pPr>
                  <w:r w:rsidRPr="00325F18">
                    <w:rPr>
                      <w:rFonts w:ascii="Arial" w:eastAsia="Times New Roman" w:hAnsi="Arial" w:cs="Arial"/>
                      <w:color w:val="444444"/>
                      <w:lang w:eastAsia="tr-TR"/>
                    </w:rPr>
                    <w:t>1.000.000.000</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Altın</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10</w:t>
                  </w:r>
                  <w:r w:rsidRPr="00325F18">
                    <w:rPr>
                      <w:rFonts w:ascii="Arial" w:eastAsia="Times New Roman" w:hAnsi="Arial" w:cs="Arial"/>
                      <w:color w:val="444444"/>
                      <w:vertAlign w:val="superscript"/>
                      <w:lang w:eastAsia="tr-TR"/>
                    </w:rPr>
                    <w:t>-1</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%5</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Gümüş</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10</w:t>
                  </w:r>
                  <w:r w:rsidRPr="00325F18">
                    <w:rPr>
                      <w:rFonts w:ascii="Arial" w:eastAsia="Times New Roman" w:hAnsi="Arial" w:cs="Arial"/>
                      <w:color w:val="444444"/>
                      <w:vertAlign w:val="superscript"/>
                      <w:lang w:eastAsia="tr-TR"/>
                    </w:rPr>
                    <w:t>-2</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%10</w:t>
                  </w:r>
                </w:p>
              </w:tc>
            </w:tr>
            <w:tr w:rsidR="00453ED7" w:rsidRPr="00325F18" w:rsidTr="005D5F9C">
              <w:tc>
                <w:tcPr>
                  <w:tcW w:w="20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Renksiz</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2023" w:type="dxa"/>
                  <w:tcBorders>
                    <w:top w:val="nil"/>
                    <w:left w:val="nil"/>
                    <w:bottom w:val="single" w:sz="8" w:space="0" w:color="auto"/>
                    <w:right w:val="single" w:sz="8" w:space="0" w:color="auto"/>
                  </w:tcBorders>
                  <w:tcMar>
                    <w:top w:w="0" w:type="dxa"/>
                    <w:left w:w="108" w:type="dxa"/>
                    <w:bottom w:w="0" w:type="dxa"/>
                    <w:right w:w="108" w:type="dxa"/>
                  </w:tcMa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20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%20</w:t>
                  </w:r>
                </w:p>
              </w:tc>
            </w:tr>
          </w:tbl>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p>
          <w:p w:rsidR="00453ED7" w:rsidRPr="00325F18" w:rsidRDefault="00453ED7" w:rsidP="005D5F9C">
            <w:pPr>
              <w:spacing w:after="0" w:line="240" w:lineRule="auto"/>
              <w:rPr>
                <w:rFonts w:ascii="Arial" w:eastAsia="Times New Roman" w:hAnsi="Arial" w:cs="Arial"/>
                <w:color w:val="444444"/>
                <w:lang w:eastAsia="tr-TR"/>
              </w:rPr>
            </w:pPr>
          </w:p>
          <w:p w:rsidR="00453ED7" w:rsidRPr="00325F18" w:rsidRDefault="00453ED7" w:rsidP="005D5F9C">
            <w:pPr>
              <w:spacing w:after="0" w:line="240" w:lineRule="auto"/>
              <w:rPr>
                <w:rFonts w:ascii="Arial" w:eastAsia="Times New Roman" w:hAnsi="Arial" w:cs="Arial"/>
                <w:color w:val="444444"/>
                <w:lang w:eastAsia="tr-TR"/>
              </w:rPr>
            </w:pPr>
          </w:p>
          <w:p w:rsidR="00453ED7" w:rsidRPr="00325F18" w:rsidRDefault="00453ED7" w:rsidP="005D5F9C">
            <w:pPr>
              <w:spacing w:after="0" w:line="240" w:lineRule="auto"/>
              <w:rPr>
                <w:rFonts w:ascii="Arial" w:eastAsia="Times New Roman" w:hAnsi="Arial" w:cs="Arial"/>
                <w:color w:val="444444"/>
                <w:lang w:eastAsia="tr-TR"/>
              </w:rPr>
            </w:pP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tc>
      </w:tr>
      <w:tr w:rsidR="00453ED7" w:rsidRPr="00325F18" w:rsidTr="005D5F9C">
        <w:tc>
          <w:tcPr>
            <w:tcW w:w="10344" w:type="dxa"/>
            <w:gridSpan w:val="8"/>
            <w:tcBorders>
              <w:top w:val="nil"/>
              <w:left w:val="single" w:sz="8" w:space="0" w:color="auto"/>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lastRenderedPageBreak/>
              <w:t>DEĞERLENDİRME</w:t>
            </w:r>
          </w:p>
        </w:tc>
      </w:tr>
      <w:tr w:rsidR="00453ED7" w:rsidRPr="00325F18" w:rsidTr="005D5F9C">
        <w:tc>
          <w:tcPr>
            <w:tcW w:w="1477" w:type="dxa"/>
            <w:tcBorders>
              <w:top w:val="nil"/>
              <w:left w:val="single" w:sz="8" w:space="0" w:color="auto"/>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Adı Soyadı</w:t>
            </w:r>
          </w:p>
        </w:tc>
        <w:tc>
          <w:tcPr>
            <w:tcW w:w="1478" w:type="dxa"/>
            <w:gridSpan w:val="2"/>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Teknoloji</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Ölçüm</w:t>
            </w:r>
          </w:p>
        </w:tc>
        <w:tc>
          <w:tcPr>
            <w:tcW w:w="1477"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İş Güvenliği</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Tertip Düzen</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Süre</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Toplam</w:t>
            </w:r>
          </w:p>
        </w:tc>
      </w:tr>
      <w:tr w:rsidR="00453ED7" w:rsidRPr="00325F18" w:rsidTr="005D5F9C">
        <w:tc>
          <w:tcPr>
            <w:tcW w:w="1477" w:type="dxa"/>
            <w:vMerge w:val="restart"/>
            <w:tcBorders>
              <w:top w:val="nil"/>
              <w:left w:val="single" w:sz="8" w:space="0" w:color="auto"/>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1478" w:type="dxa"/>
            <w:gridSpan w:val="2"/>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40</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40</w:t>
            </w:r>
          </w:p>
        </w:tc>
        <w:tc>
          <w:tcPr>
            <w:tcW w:w="1477"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5</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5</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10</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100</w:t>
            </w:r>
          </w:p>
        </w:tc>
      </w:tr>
      <w:tr w:rsidR="00453ED7" w:rsidRPr="00325F18" w:rsidTr="005D5F9C">
        <w:tc>
          <w:tcPr>
            <w:tcW w:w="0" w:type="auto"/>
            <w:vMerge/>
            <w:tcBorders>
              <w:top w:val="nil"/>
              <w:left w:val="single" w:sz="8" w:space="0" w:color="auto"/>
              <w:bottom w:val="single" w:sz="8" w:space="0" w:color="auto"/>
              <w:right w:val="single" w:sz="8" w:space="0" w:color="auto"/>
            </w:tcBorders>
            <w:shd w:val="clear" w:color="auto" w:fill="EAF2F9"/>
            <w:vAlign w:val="center"/>
            <w:hideMark/>
          </w:tcPr>
          <w:p w:rsidR="00453ED7" w:rsidRPr="00325F18" w:rsidRDefault="00453ED7" w:rsidP="005D5F9C">
            <w:pPr>
              <w:spacing w:after="0" w:line="240" w:lineRule="auto"/>
              <w:rPr>
                <w:rFonts w:ascii="Arial" w:eastAsia="Times New Roman" w:hAnsi="Arial" w:cs="Arial"/>
                <w:color w:val="444444"/>
                <w:lang w:eastAsia="tr-TR"/>
              </w:rPr>
            </w:pPr>
          </w:p>
        </w:tc>
        <w:tc>
          <w:tcPr>
            <w:tcW w:w="1478" w:type="dxa"/>
            <w:gridSpan w:val="2"/>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1477"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c>
          <w:tcPr>
            <w:tcW w:w="1478" w:type="dxa"/>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tc>
      </w:tr>
      <w:tr w:rsidR="00453ED7" w:rsidRPr="00325F18" w:rsidTr="005D5F9C">
        <w:tc>
          <w:tcPr>
            <w:tcW w:w="1728" w:type="dxa"/>
            <w:gridSpan w:val="2"/>
            <w:tcBorders>
              <w:top w:val="nil"/>
              <w:left w:val="single" w:sz="8" w:space="0" w:color="auto"/>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Temrin No: 1</w:t>
            </w:r>
          </w:p>
        </w:tc>
        <w:tc>
          <w:tcPr>
            <w:tcW w:w="8616" w:type="dxa"/>
            <w:gridSpan w:val="6"/>
            <w:tcBorders>
              <w:top w:val="nil"/>
              <w:left w:val="nil"/>
              <w:bottom w:val="single" w:sz="8" w:space="0" w:color="auto"/>
              <w:right w:val="single" w:sz="8" w:space="0" w:color="auto"/>
            </w:tcBorders>
            <w:shd w:val="clear" w:color="auto" w:fill="EAF2F9"/>
            <w:tcMar>
              <w:top w:w="0" w:type="dxa"/>
              <w:left w:w="108" w:type="dxa"/>
              <w:bottom w:w="0" w:type="dxa"/>
              <w:right w:w="108" w:type="dxa"/>
            </w:tcMar>
            <w:vAlign w:val="center"/>
            <w:hideMark/>
          </w:tcPr>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DİRENÇLER VE DİRENÇ ÖLÇME</w:t>
            </w:r>
          </w:p>
        </w:tc>
      </w:tr>
      <w:tr w:rsidR="00453ED7" w:rsidRPr="00325F18" w:rsidTr="005D5F9C">
        <w:tc>
          <w:tcPr>
            <w:tcW w:w="10344" w:type="dxa"/>
            <w:gridSpan w:val="8"/>
            <w:tcBorders>
              <w:top w:val="nil"/>
              <w:left w:val="single" w:sz="8" w:space="0" w:color="auto"/>
              <w:bottom w:val="single" w:sz="8" w:space="0" w:color="auto"/>
              <w:right w:val="single" w:sz="8" w:space="0" w:color="auto"/>
            </w:tcBorders>
            <w:shd w:val="clear" w:color="auto" w:fill="EAF2F9"/>
            <w:tcMar>
              <w:top w:w="0" w:type="dxa"/>
              <w:left w:w="108" w:type="dxa"/>
              <w:bottom w:w="0" w:type="dxa"/>
              <w:right w:w="108" w:type="dxa"/>
            </w:tcMar>
            <w:hideMark/>
          </w:tcPr>
          <w:p w:rsidR="00453ED7" w:rsidRPr="00325F18" w:rsidRDefault="00453ED7" w:rsidP="005D5F9C">
            <w:pPr>
              <w:spacing w:after="0" w:line="240" w:lineRule="auto"/>
              <w:jc w:val="center"/>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Dirençler okunurken ilk 2 renge karşılık gelen kodlar yan yana yazılır. 3. renge karşılık gelen renk kodunun sayı değeri kadar sıfır eklenerek direncin Ω cinsinden değeri bulunur. 4. Renk ise direncin toleransıdır.</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b/>
                <w:bCs/>
                <w:color w:val="444444"/>
                <w:lang w:eastAsia="tr-TR"/>
              </w:rPr>
              <w:t>İşlem Basamakları:</w:t>
            </w:r>
          </w:p>
          <w:p w:rsidR="00453ED7" w:rsidRPr="00325F18" w:rsidRDefault="00453ED7" w:rsidP="005D5F9C">
            <w:pPr>
              <w:numPr>
                <w:ilvl w:val="0"/>
                <w:numId w:val="2"/>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xml:space="preserve">Öğretmeninizden analog ve dijital </w:t>
            </w:r>
            <w:proofErr w:type="spellStart"/>
            <w:r w:rsidRPr="00325F18">
              <w:rPr>
                <w:rFonts w:ascii="Arial" w:eastAsia="Times New Roman" w:hAnsi="Arial" w:cs="Arial"/>
                <w:color w:val="444444"/>
                <w:lang w:eastAsia="tr-TR"/>
              </w:rPr>
              <w:t>avometre</w:t>
            </w:r>
            <w:proofErr w:type="spellEnd"/>
            <w:r w:rsidRPr="00325F18">
              <w:rPr>
                <w:rFonts w:ascii="Arial" w:eastAsia="Times New Roman" w:hAnsi="Arial" w:cs="Arial"/>
                <w:color w:val="444444"/>
                <w:lang w:eastAsia="tr-TR"/>
              </w:rPr>
              <w:t xml:space="preserve"> kullanarak direnç ölçümünün nasıl yapıldığını dinleyip notlar alınız.</w:t>
            </w:r>
          </w:p>
          <w:p w:rsidR="00453ED7" w:rsidRPr="00325F18" w:rsidRDefault="00453ED7" w:rsidP="005D5F9C">
            <w:pPr>
              <w:numPr>
                <w:ilvl w:val="0"/>
                <w:numId w:val="2"/>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Verilen direncin değerini renk kodlarına bakarak hesaplayınız.</w:t>
            </w:r>
          </w:p>
          <w:p w:rsidR="00453ED7" w:rsidRPr="00325F18" w:rsidRDefault="00453ED7" w:rsidP="005D5F9C">
            <w:pPr>
              <w:numPr>
                <w:ilvl w:val="0"/>
                <w:numId w:val="2"/>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xml:space="preserve">Verilen direncin değerini analog </w:t>
            </w:r>
            <w:proofErr w:type="spellStart"/>
            <w:r w:rsidRPr="00325F18">
              <w:rPr>
                <w:rFonts w:ascii="Arial" w:eastAsia="Times New Roman" w:hAnsi="Arial" w:cs="Arial"/>
                <w:color w:val="444444"/>
                <w:lang w:eastAsia="tr-TR"/>
              </w:rPr>
              <w:t>avometre</w:t>
            </w:r>
            <w:proofErr w:type="spellEnd"/>
            <w:r w:rsidRPr="00325F18">
              <w:rPr>
                <w:rFonts w:ascii="Arial" w:eastAsia="Times New Roman" w:hAnsi="Arial" w:cs="Arial"/>
                <w:color w:val="444444"/>
                <w:lang w:eastAsia="tr-TR"/>
              </w:rPr>
              <w:t xml:space="preserve"> kullanarak ölçünüz.</w:t>
            </w:r>
          </w:p>
          <w:p w:rsidR="00453ED7" w:rsidRPr="00325F18" w:rsidRDefault="00453ED7" w:rsidP="005D5F9C">
            <w:pPr>
              <w:numPr>
                <w:ilvl w:val="0"/>
                <w:numId w:val="2"/>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xml:space="preserve">Verilen direncin değerini dijital </w:t>
            </w:r>
            <w:proofErr w:type="spellStart"/>
            <w:r w:rsidRPr="00325F18">
              <w:rPr>
                <w:rFonts w:ascii="Arial" w:eastAsia="Times New Roman" w:hAnsi="Arial" w:cs="Arial"/>
                <w:color w:val="444444"/>
                <w:lang w:eastAsia="tr-TR"/>
              </w:rPr>
              <w:t>avometre</w:t>
            </w:r>
            <w:proofErr w:type="spellEnd"/>
            <w:r w:rsidRPr="00325F18">
              <w:rPr>
                <w:rFonts w:ascii="Arial" w:eastAsia="Times New Roman" w:hAnsi="Arial" w:cs="Arial"/>
                <w:color w:val="444444"/>
                <w:lang w:eastAsia="tr-TR"/>
              </w:rPr>
              <w:t xml:space="preserve"> kullanarak ölçünüz.</w:t>
            </w:r>
          </w:p>
          <w:p w:rsidR="00453ED7" w:rsidRPr="00325F18" w:rsidRDefault="00453ED7" w:rsidP="005D5F9C">
            <w:pPr>
              <w:numPr>
                <w:ilvl w:val="0"/>
                <w:numId w:val="2"/>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xml:space="preserve">Direncin toleransını dikkate alarak dijital </w:t>
            </w:r>
            <w:proofErr w:type="spellStart"/>
            <w:r w:rsidRPr="00325F18">
              <w:rPr>
                <w:rFonts w:ascii="Arial" w:eastAsia="Times New Roman" w:hAnsi="Arial" w:cs="Arial"/>
                <w:color w:val="444444"/>
                <w:lang w:eastAsia="tr-TR"/>
              </w:rPr>
              <w:t>avometre</w:t>
            </w:r>
            <w:proofErr w:type="spellEnd"/>
            <w:r w:rsidRPr="00325F18">
              <w:rPr>
                <w:rFonts w:ascii="Arial" w:eastAsia="Times New Roman" w:hAnsi="Arial" w:cs="Arial"/>
                <w:color w:val="444444"/>
                <w:lang w:eastAsia="tr-TR"/>
              </w:rPr>
              <w:t xml:space="preserve"> ile ölçtüğünüz değerle karşılaştırıp direncin sağlam olup olmadığı konusunda karar veriniz.</w:t>
            </w:r>
          </w:p>
          <w:p w:rsidR="00453ED7" w:rsidRPr="00325F18" w:rsidRDefault="00453ED7" w:rsidP="005D5F9C">
            <w:pPr>
              <w:numPr>
                <w:ilvl w:val="0"/>
                <w:numId w:val="2"/>
              </w:num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5 renkli dirençlere ait renk kodlaması hakkında kitaplardan ya da internetten araştırma yaparak 2 örnek yapınız.</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p w:rsidR="00453ED7" w:rsidRPr="00325F18" w:rsidRDefault="00453ED7" w:rsidP="005D5F9C">
            <w:pPr>
              <w:spacing w:after="0" w:line="240" w:lineRule="auto"/>
              <w:rPr>
                <w:rFonts w:ascii="Arial" w:eastAsia="Times New Roman" w:hAnsi="Arial" w:cs="Arial"/>
                <w:color w:val="444444"/>
                <w:lang w:eastAsia="tr-TR"/>
              </w:rPr>
            </w:pPr>
            <w:r w:rsidRPr="00325F18">
              <w:rPr>
                <w:rFonts w:ascii="Arial" w:eastAsia="Times New Roman" w:hAnsi="Arial" w:cs="Arial"/>
                <w:color w:val="444444"/>
                <w:lang w:eastAsia="tr-TR"/>
              </w:rPr>
              <w:t> </w:t>
            </w:r>
          </w:p>
        </w:tc>
      </w:tr>
    </w:tbl>
    <w:p w:rsidR="00453ED7" w:rsidRDefault="00453ED7" w:rsidP="00453ED7">
      <w:pPr>
        <w:rPr>
          <w:rFonts w:ascii="Arial" w:hAnsi="Arial" w:cs="Arial"/>
        </w:rPr>
      </w:pPr>
    </w:p>
    <w:p w:rsidR="00453ED7" w:rsidRDefault="00453ED7" w:rsidP="00453ED7">
      <w:pPr>
        <w:rPr>
          <w:rFonts w:ascii="Arial" w:hAnsi="Arial" w:cs="Arial"/>
        </w:rPr>
      </w:pPr>
    </w:p>
    <w:p w:rsidR="00453ED7" w:rsidRDefault="00453ED7" w:rsidP="00453ED7">
      <w:pPr>
        <w:rPr>
          <w:rFonts w:ascii="Arial" w:hAnsi="Arial" w:cs="Arial"/>
        </w:rPr>
      </w:pPr>
    </w:p>
    <w:p w:rsidR="00453ED7" w:rsidRDefault="00453ED7" w:rsidP="00453ED7">
      <w:pPr>
        <w:rPr>
          <w:rFonts w:ascii="Arial" w:hAnsi="Arial" w:cs="Arial"/>
        </w:rPr>
      </w:pPr>
    </w:p>
    <w:p w:rsidR="00453ED7" w:rsidRDefault="00453ED7" w:rsidP="00453ED7">
      <w:pPr>
        <w:rPr>
          <w:rFonts w:ascii="Arial" w:hAnsi="Arial" w:cs="Arial"/>
        </w:rPr>
      </w:pPr>
    </w:p>
    <w:p w:rsidR="00453ED7" w:rsidRDefault="00453ED7" w:rsidP="00453ED7">
      <w:pPr>
        <w:rPr>
          <w:rFonts w:ascii="Arial" w:hAnsi="Arial" w:cs="Arial"/>
        </w:rPr>
      </w:pPr>
    </w:p>
    <w:p w:rsidR="00453ED7" w:rsidRDefault="00453ED7" w:rsidP="00453ED7">
      <w:pPr>
        <w:rPr>
          <w:rFonts w:ascii="Arial" w:hAnsi="Arial" w:cs="Arial"/>
        </w:rPr>
      </w:pPr>
    </w:p>
    <w:p w:rsidR="00453ED7" w:rsidRDefault="00453ED7" w:rsidP="00453ED7">
      <w:pPr>
        <w:rPr>
          <w:rFonts w:ascii="Arial" w:hAnsi="Arial" w:cs="Arial"/>
        </w:rPr>
      </w:pPr>
    </w:p>
    <w:p w:rsidR="00453ED7" w:rsidRDefault="00453ED7" w:rsidP="00453ED7">
      <w:pPr>
        <w:rPr>
          <w:rFonts w:ascii="Arial" w:hAnsi="Arial" w:cs="Arial"/>
        </w:rPr>
      </w:pPr>
    </w:p>
    <w:p w:rsidR="00452B54" w:rsidRDefault="00452B54" w:rsidP="00453ED7">
      <w:pPr>
        <w:rPr>
          <w:rFonts w:ascii="Arial" w:hAnsi="Arial" w:cs="Arial"/>
        </w:rPr>
      </w:pPr>
    </w:p>
    <w:p w:rsidR="00452B54" w:rsidRDefault="00452B54" w:rsidP="00453ED7">
      <w:pPr>
        <w:rPr>
          <w:rFonts w:ascii="Arial" w:hAnsi="Arial" w:cs="Arial"/>
        </w:rPr>
      </w:pPr>
    </w:p>
    <w:p w:rsidR="00452B54" w:rsidRDefault="00452B54" w:rsidP="00453ED7">
      <w:pPr>
        <w:rPr>
          <w:rFonts w:ascii="Arial" w:hAnsi="Arial" w:cs="Arial"/>
        </w:rPr>
      </w:pPr>
    </w:p>
    <w:p w:rsidR="00452B54" w:rsidRDefault="00452B54" w:rsidP="00453ED7">
      <w:pPr>
        <w:rPr>
          <w:rFonts w:ascii="Arial" w:hAnsi="Arial" w:cs="Arial"/>
        </w:rPr>
      </w:pPr>
    </w:p>
    <w:p w:rsidR="00452B54" w:rsidRDefault="00452B54" w:rsidP="00453ED7">
      <w:pPr>
        <w:rPr>
          <w:rFonts w:ascii="Arial" w:hAnsi="Arial" w:cs="Arial"/>
        </w:rPr>
      </w:pPr>
    </w:p>
    <w:p w:rsidR="00452B54" w:rsidRDefault="00452B54" w:rsidP="00453ED7">
      <w:pPr>
        <w:rPr>
          <w:rFonts w:ascii="Arial" w:hAnsi="Arial" w:cs="Arial"/>
        </w:rPr>
      </w:pPr>
    </w:p>
    <w:p w:rsidR="00452B54" w:rsidRDefault="00452B54" w:rsidP="00453ED7">
      <w:pPr>
        <w:rPr>
          <w:rFonts w:ascii="Arial" w:hAnsi="Arial" w:cs="Arial"/>
        </w:rPr>
      </w:pPr>
    </w:p>
    <w:p w:rsidR="00453ED7" w:rsidRDefault="00453ED7" w:rsidP="00453ED7">
      <w:pPr>
        <w:rPr>
          <w:rFonts w:ascii="Arial" w:hAnsi="Arial" w:cs="Arial"/>
        </w:rPr>
      </w:pPr>
    </w:p>
    <w:p w:rsidR="00453ED7" w:rsidRDefault="00453ED7" w:rsidP="00453ED7">
      <w:pPr>
        <w:rPr>
          <w:rFonts w:ascii="Arial" w:hAnsi="Arial" w:cs="Arial"/>
        </w:rPr>
      </w:pPr>
    </w:p>
    <w:p w:rsidR="00453ED7" w:rsidRDefault="00453ED7" w:rsidP="00453ED7">
      <w:pPr>
        <w:rPr>
          <w:rFonts w:ascii="Arial" w:hAnsi="Arial" w:cs="Arial"/>
        </w:rPr>
      </w:pPr>
    </w:p>
    <w:p w:rsidR="00C02991" w:rsidRDefault="00C02991" w:rsidP="00C02991">
      <w:pPr>
        <w:rPr>
          <w:rFonts w:ascii="Arial" w:hAnsi="Arial" w:cs="Arial"/>
        </w:rPr>
      </w:pPr>
    </w:p>
    <w:p w:rsidR="00C02991" w:rsidRDefault="00C02991" w:rsidP="00C02991">
      <w:pPr>
        <w:rPr>
          <w:rFonts w:ascii="Arial" w:hAnsi="Arial" w:cs="Arial"/>
        </w:rPr>
      </w:pPr>
    </w:p>
    <w:tbl>
      <w:tblPr>
        <w:tblW w:w="0" w:type="auto"/>
        <w:shd w:val="clear" w:color="auto" w:fill="F0F6F0"/>
        <w:tblCellMar>
          <w:left w:w="0" w:type="dxa"/>
          <w:right w:w="0" w:type="dxa"/>
        </w:tblCellMar>
        <w:tblLook w:val="04A0" w:firstRow="1" w:lastRow="0" w:firstColumn="1" w:lastColumn="0" w:noHBand="0" w:noVBand="1"/>
      </w:tblPr>
      <w:tblGrid>
        <w:gridCol w:w="1477"/>
        <w:gridCol w:w="251"/>
        <w:gridCol w:w="1227"/>
        <w:gridCol w:w="1478"/>
        <w:gridCol w:w="1477"/>
        <w:gridCol w:w="1478"/>
        <w:gridCol w:w="1478"/>
        <w:gridCol w:w="1478"/>
      </w:tblGrid>
      <w:tr w:rsidR="00C02991" w:rsidRPr="002A0181" w:rsidTr="005D5F9C">
        <w:tc>
          <w:tcPr>
            <w:tcW w:w="1728" w:type="dxa"/>
            <w:gridSpan w:val="2"/>
            <w:tcBorders>
              <w:top w:val="single" w:sz="8" w:space="0" w:color="auto"/>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452B54" w:rsidP="005D5F9C">
            <w:pPr>
              <w:spacing w:after="0" w:line="240" w:lineRule="auto"/>
              <w:rPr>
                <w:rFonts w:ascii="Times New Roman" w:eastAsia="Times New Roman" w:hAnsi="Times New Roman" w:cs="Times New Roman"/>
                <w:color w:val="444444"/>
                <w:sz w:val="24"/>
                <w:szCs w:val="24"/>
                <w:lang w:eastAsia="tr-TR"/>
              </w:rPr>
            </w:pPr>
            <w:r>
              <w:rPr>
                <w:rFonts w:ascii="Times New Roman" w:eastAsia="Times New Roman" w:hAnsi="Times New Roman" w:cs="Times New Roman"/>
                <w:b/>
                <w:bCs/>
                <w:color w:val="444444"/>
                <w:lang w:eastAsia="tr-TR"/>
              </w:rPr>
              <w:lastRenderedPageBreak/>
              <w:t>Temrin No: 2</w:t>
            </w:r>
          </w:p>
        </w:tc>
        <w:tc>
          <w:tcPr>
            <w:tcW w:w="8616" w:type="dxa"/>
            <w:gridSpan w:val="6"/>
            <w:tcBorders>
              <w:top w:val="single" w:sz="8" w:space="0" w:color="auto"/>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DİRENÇ ÇEŞİTLERİ</w:t>
            </w:r>
          </w:p>
        </w:tc>
      </w:tr>
      <w:tr w:rsidR="00C02991" w:rsidRPr="002A0181" w:rsidTr="005D5F9C">
        <w:tc>
          <w:tcPr>
            <w:tcW w:w="10344" w:type="dxa"/>
            <w:gridSpan w:val="8"/>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Sabit Dirençler:</w:t>
            </w:r>
            <w:r w:rsidRPr="002A0181">
              <w:rPr>
                <w:rFonts w:ascii="Times New Roman" w:eastAsia="Times New Roman" w:hAnsi="Times New Roman" w:cs="Times New Roman"/>
                <w:color w:val="444444"/>
                <w:lang w:eastAsia="tr-TR"/>
              </w:rPr>
              <w:br/>
              <w:t>Direnç değeri değişmeyen dirençlere sabit direnç denir. Hassasiyetleri yüksektir. Sembolleri aşağıda gösterildiği gibidir.</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753DB097" wp14:editId="5AAC92DB">
                  <wp:extent cx="1495425" cy="676275"/>
                  <wp:effectExtent l="0" t="0" r="9525" b="9525"/>
                  <wp:docPr id="31" name="Resim 31" descr="http://temrinlerim.org/4-Direnc_cesitleri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emrinlerim.org/4-Direnc_cesitleri_dosyalar/image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95425" cy="676275"/>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Telli Dirençler: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Telli dirençler gerek sabit direnç, gerekse de ayarlanabilen direnç olmak üzere değişik güçlerde ve değerlerde üretilebilmektedir. Telli dirençlerde, sıcaklıkla direnç değerinin değişmemesi ve dayanıklı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olması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için nikel-krom, nikel-gümüş</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 xml:space="preserve">ve </w:t>
            </w:r>
            <w:proofErr w:type="spellStart"/>
            <w:r w:rsidRPr="002A0181">
              <w:rPr>
                <w:rFonts w:ascii="Times New Roman" w:eastAsia="Times New Roman" w:hAnsi="Times New Roman" w:cs="Times New Roman"/>
                <w:color w:val="444444"/>
                <w:lang w:eastAsia="tr-TR"/>
              </w:rPr>
              <w:t>konstantan</w:t>
            </w:r>
            <w:proofErr w:type="spellEnd"/>
            <w:r w:rsidRPr="002A0181">
              <w:rPr>
                <w:rFonts w:ascii="Times New Roman" w:eastAsia="Times New Roman" w:hAnsi="Times New Roman" w:cs="Times New Roman"/>
                <w:color w:val="444444"/>
                <w:lang w:eastAsia="tr-TR"/>
              </w:rPr>
              <w:t xml:space="preserve"> kullanılır.</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sz w:val="24"/>
                <w:szCs w:val="24"/>
                <w:lang w:eastAsia="tr-TR"/>
              </w:rPr>
              <w:drawing>
                <wp:inline distT="0" distB="0" distL="0" distR="0" wp14:anchorId="298ABB18" wp14:editId="4A3851E6">
                  <wp:extent cx="2857500" cy="1228725"/>
                  <wp:effectExtent l="0" t="0" r="0" b="9525"/>
                  <wp:docPr id="30" name="Resim 30" descr="http://temrinlerim.org/4-Direnc_cesitleri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emrinlerim.org/4-Direnc_cesitleri_dosyalar/image00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228725"/>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Telli dirençler genellikle seramik gövde üzerine iki katlı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olarak sarılır. Üzeri neme ve darbeye karşı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verniklidir. 10 </w:t>
            </w:r>
            <w:r w:rsidRPr="002A0181">
              <w:rPr>
                <w:rFonts w:ascii="TimesNewRoman" w:eastAsia="Times New Roman" w:hAnsi="TimesNewRoman" w:cs="Times New Roman"/>
                <w:color w:val="444444"/>
                <w:lang w:eastAsia="tr-TR"/>
              </w:rPr>
              <w:t>Ω </w:t>
            </w:r>
            <w:r w:rsidRPr="002A0181">
              <w:rPr>
                <w:rFonts w:ascii="Times New Roman" w:eastAsia="Times New Roman" w:hAnsi="Times New Roman" w:cs="Times New Roman"/>
                <w:color w:val="444444"/>
                <w:lang w:eastAsia="tr-TR"/>
              </w:rPr>
              <w:t>ile 100 K</w:t>
            </w:r>
            <w:r w:rsidRPr="002A0181">
              <w:rPr>
                <w:rFonts w:ascii="TimesNewRoman" w:eastAsia="Times New Roman" w:hAnsi="TimesNewRoman" w:cs="Times New Roman"/>
                <w:color w:val="444444"/>
                <w:lang w:eastAsia="tr-TR"/>
              </w:rPr>
              <w:t>Ω </w:t>
            </w:r>
            <w:r w:rsidRPr="002A0181">
              <w:rPr>
                <w:rFonts w:ascii="Times New Roman" w:eastAsia="Times New Roman" w:hAnsi="Times New Roman" w:cs="Times New Roman"/>
                <w:color w:val="444444"/>
                <w:lang w:eastAsia="tr-TR"/>
              </w:rPr>
              <w:t>arasında 30 W'a kadar üretilmektedir. Başlıca kullanım alanları; telekomünikasyon ve kontrol doğrultucularda kullanılır. Tellerin çift katlı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sarılmasıyla endüksiyon etkisi kaldırılabildiğinden yüksek frekans devrelerinde tercih edilir. Küçük güçlülerde ısınmayla direnci değişmediğinden ölçü aletlerinin ayarında etalon (örnek) direnç kullanılır. Dezavantajları; direnç telinin kopması, çok yer kaplaması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ve büyük güçlü olanlarının ısınması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gibi dezavantajları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vardır.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Karbon Dirençler: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Karbon karışımı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veya karbon direnç, toz hâlindeki karbon ve reçinenin ısıtılarak eritilmesi yolu ile elde edilir. Karışımdaki karbon oranı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direncin değerini belirler. Büyüklüklerine göre ¼, ½, 1, 2, 3 W / 1</w:t>
            </w:r>
            <w:r w:rsidRPr="002A0181">
              <w:rPr>
                <w:rFonts w:ascii="TimesNewRomanOOEnc" w:eastAsia="Times New Roman" w:hAnsi="TimesNewRomanOOEnc" w:cs="Times New Roman"/>
                <w:color w:val="444444"/>
                <w:lang w:eastAsia="tr-TR"/>
              </w:rPr>
              <w:t>Ω’</w:t>
            </w:r>
            <w:r w:rsidRPr="002A0181">
              <w:rPr>
                <w:rFonts w:ascii="Times New Roman" w:eastAsia="Times New Roman" w:hAnsi="Times New Roman" w:cs="Times New Roman"/>
                <w:color w:val="444444"/>
                <w:lang w:eastAsia="tr-TR"/>
              </w:rPr>
              <w:t xml:space="preserve">dan 22 </w:t>
            </w:r>
            <w:proofErr w:type="spellStart"/>
            <w:r w:rsidRPr="002A0181">
              <w:rPr>
                <w:rFonts w:ascii="Times New Roman" w:eastAsia="Times New Roman" w:hAnsi="Times New Roman" w:cs="Times New Roman"/>
                <w:color w:val="444444"/>
                <w:lang w:eastAsia="tr-TR"/>
              </w:rPr>
              <w:t>M</w:t>
            </w:r>
            <w:r w:rsidRPr="002A0181">
              <w:rPr>
                <w:rFonts w:ascii="TimesNewRomanOOEnc" w:eastAsia="Times New Roman" w:hAnsi="TimesNewRomanOOEnc" w:cs="Times New Roman"/>
                <w:color w:val="444444"/>
                <w:lang w:eastAsia="tr-TR"/>
              </w:rPr>
              <w:t>Ω</w:t>
            </w:r>
            <w:r w:rsidRPr="002A0181">
              <w:rPr>
                <w:rFonts w:ascii="Times New Roman" w:eastAsia="Times New Roman" w:hAnsi="Times New Roman" w:cs="Times New Roman"/>
                <w:color w:val="444444"/>
                <w:lang w:eastAsia="tr-TR"/>
              </w:rPr>
              <w:t>'a</w:t>
            </w:r>
            <w:proofErr w:type="spellEnd"/>
            <w:r w:rsidRPr="002A0181">
              <w:rPr>
                <w:rFonts w:ascii="Times New Roman" w:eastAsia="Times New Roman" w:hAnsi="Times New Roman" w:cs="Times New Roman"/>
                <w:color w:val="444444"/>
                <w:lang w:eastAsia="tr-TR"/>
              </w:rPr>
              <w:t xml:space="preserve"> kadar değerlerde üretilir. Bu tür dirençlerin değer hassasiyetleri % 5-% 20 </w:t>
            </w:r>
            <w:proofErr w:type="gramStart"/>
            <w:r w:rsidRPr="002A0181">
              <w:rPr>
                <w:rFonts w:ascii="Times New Roman" w:eastAsia="Times New Roman" w:hAnsi="Times New Roman" w:cs="Times New Roman"/>
                <w:color w:val="444444"/>
                <w:lang w:eastAsia="tr-TR"/>
              </w:rPr>
              <w:t>aralığındadır</w:t>
            </w:r>
            <w:proofErr w:type="gramEnd"/>
            <w:r w:rsidRPr="002A0181">
              <w:rPr>
                <w:rFonts w:ascii="Times New Roman" w:eastAsia="Times New Roman" w:hAnsi="Times New Roman" w:cs="Times New Roman"/>
                <w:color w:val="444444"/>
                <w:lang w:eastAsia="tr-TR"/>
              </w:rPr>
              <w:t>. Hâlen en yaygın kullanılan türdür.</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6DAAB7A6" wp14:editId="49544601">
                  <wp:extent cx="2886075" cy="1057275"/>
                  <wp:effectExtent l="0" t="0" r="9525" b="9525"/>
                  <wp:docPr id="29" name="Resim 29" descr="http://temrinlerim.org/4-Direnc_cesitleri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temrinlerim.org/4-Direnc_cesitleri_dosyalar/image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6075" cy="1057275"/>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Film Dirençler: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Film kelimesi dilimize İngilizceden geçmiştir. Türkçe karşılığı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zar ve şerit anlamına gelmektedir. Resim 1.5’ten de anlaşıldığı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gibi direnç, şerit şeklinde yalıtkan bir gövde üzerine sarılmıştır.</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410E6104" wp14:editId="5FACA952">
                  <wp:extent cx="4010025" cy="1819275"/>
                  <wp:effectExtent l="0" t="0" r="9525" b="9525"/>
                  <wp:docPr id="28" name="Resim 28" descr="http://temrinlerim.org/4-Direnc_cesitleri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temrinlerim.org/4-Direnc_cesitleri_dosyalar/image00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10025" cy="1819275"/>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tc>
      </w:tr>
      <w:tr w:rsidR="00C02991" w:rsidRPr="002A0181" w:rsidTr="005D5F9C">
        <w:tc>
          <w:tcPr>
            <w:tcW w:w="10344" w:type="dxa"/>
            <w:gridSpan w:val="8"/>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DEĞERLENDİRME</w:t>
            </w:r>
          </w:p>
        </w:tc>
      </w:tr>
      <w:tr w:rsidR="00C02991" w:rsidRPr="002A0181" w:rsidTr="005D5F9C">
        <w:tc>
          <w:tcPr>
            <w:tcW w:w="1477" w:type="dxa"/>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Adı Soyadı</w:t>
            </w:r>
          </w:p>
        </w:tc>
        <w:tc>
          <w:tcPr>
            <w:tcW w:w="1478" w:type="dxa"/>
            <w:gridSpan w:val="2"/>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Teknoloji</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Ölçüm</w:t>
            </w:r>
          </w:p>
        </w:tc>
        <w:tc>
          <w:tcPr>
            <w:tcW w:w="1477"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İş Güvenliği</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Tertip Düzen</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Süre</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Toplam</w:t>
            </w:r>
          </w:p>
        </w:tc>
      </w:tr>
      <w:tr w:rsidR="00C02991" w:rsidRPr="002A0181" w:rsidTr="005D5F9C">
        <w:tc>
          <w:tcPr>
            <w:tcW w:w="1477" w:type="dxa"/>
            <w:vMerge w:val="restart"/>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tc>
        <w:tc>
          <w:tcPr>
            <w:tcW w:w="1478" w:type="dxa"/>
            <w:gridSpan w:val="2"/>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40</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40</w:t>
            </w:r>
          </w:p>
        </w:tc>
        <w:tc>
          <w:tcPr>
            <w:tcW w:w="1477"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5</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5</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10</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100</w:t>
            </w:r>
          </w:p>
        </w:tc>
      </w:tr>
      <w:tr w:rsidR="00C02991" w:rsidRPr="002A0181" w:rsidTr="005D5F9C">
        <w:tc>
          <w:tcPr>
            <w:tcW w:w="0" w:type="auto"/>
            <w:vMerge/>
            <w:tcBorders>
              <w:top w:val="nil"/>
              <w:left w:val="single" w:sz="8" w:space="0" w:color="auto"/>
              <w:bottom w:val="single" w:sz="8" w:space="0" w:color="auto"/>
              <w:right w:val="single" w:sz="8" w:space="0" w:color="auto"/>
            </w:tcBorders>
            <w:shd w:val="clear" w:color="auto" w:fill="F0F6F0"/>
            <w:vAlign w:val="center"/>
            <w:hideMark/>
          </w:tcPr>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p>
        </w:tc>
        <w:tc>
          <w:tcPr>
            <w:tcW w:w="1478" w:type="dxa"/>
            <w:gridSpan w:val="2"/>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tc>
        <w:tc>
          <w:tcPr>
            <w:tcW w:w="1477"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tc>
        <w:tc>
          <w:tcPr>
            <w:tcW w:w="1478" w:type="dxa"/>
            <w:tcBorders>
              <w:top w:val="nil"/>
              <w:left w:val="nil"/>
              <w:bottom w:val="single" w:sz="8" w:space="0" w:color="auto"/>
              <w:right w:val="single" w:sz="8" w:space="0" w:color="auto"/>
            </w:tcBorders>
            <w:shd w:val="clear" w:color="auto" w:fill="F0F6F0"/>
            <w:tcMar>
              <w:top w:w="0" w:type="dxa"/>
              <w:left w:w="108" w:type="dxa"/>
              <w:bottom w:w="0" w:type="dxa"/>
              <w:right w:w="108" w:type="dxa"/>
            </w:tcMar>
            <w:vAlign w:val="cente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tc>
      </w:tr>
      <w:tr w:rsidR="00C02991" w:rsidRPr="002A0181" w:rsidTr="005D5F9C">
        <w:tc>
          <w:tcPr>
            <w:tcW w:w="1728" w:type="dxa"/>
            <w:gridSpan w:val="2"/>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C02991" w:rsidRPr="002A0181" w:rsidRDefault="00452B54" w:rsidP="005D5F9C">
            <w:pPr>
              <w:spacing w:after="0" w:line="240" w:lineRule="auto"/>
              <w:rPr>
                <w:rFonts w:ascii="Times New Roman" w:eastAsia="Times New Roman" w:hAnsi="Times New Roman" w:cs="Times New Roman"/>
                <w:color w:val="444444"/>
                <w:sz w:val="24"/>
                <w:szCs w:val="24"/>
                <w:lang w:eastAsia="tr-TR"/>
              </w:rPr>
            </w:pPr>
            <w:r>
              <w:rPr>
                <w:rFonts w:ascii="Times New Roman" w:eastAsia="Times New Roman" w:hAnsi="Times New Roman" w:cs="Times New Roman"/>
                <w:b/>
                <w:bCs/>
                <w:color w:val="444444"/>
                <w:sz w:val="24"/>
                <w:szCs w:val="24"/>
                <w:lang w:eastAsia="tr-TR"/>
              </w:rPr>
              <w:lastRenderedPageBreak/>
              <w:t>Temrin No: 2</w:t>
            </w:r>
          </w:p>
        </w:tc>
        <w:tc>
          <w:tcPr>
            <w:tcW w:w="8616" w:type="dxa"/>
            <w:gridSpan w:val="6"/>
            <w:tcBorders>
              <w:top w:val="nil"/>
              <w:left w:val="nil"/>
              <w:bottom w:val="single" w:sz="8" w:space="0" w:color="auto"/>
              <w:right w:val="single" w:sz="8" w:space="0" w:color="auto"/>
            </w:tcBorders>
            <w:shd w:val="clear" w:color="auto" w:fill="F0F6F0"/>
            <w:tcMar>
              <w:top w:w="0" w:type="dxa"/>
              <w:left w:w="108" w:type="dxa"/>
              <w:bottom w:w="0" w:type="dxa"/>
              <w:right w:w="108" w:type="dxa"/>
            </w:tcMar>
            <w:hideMark/>
          </w:tcPr>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sz w:val="24"/>
                <w:szCs w:val="24"/>
                <w:lang w:eastAsia="tr-TR"/>
              </w:rPr>
              <w:t>DİRENÇ ÇEŞİTLERİ</w:t>
            </w:r>
          </w:p>
        </w:tc>
      </w:tr>
      <w:tr w:rsidR="00C02991" w:rsidRPr="002A0181" w:rsidTr="005D5F9C">
        <w:tc>
          <w:tcPr>
            <w:tcW w:w="10344" w:type="dxa"/>
            <w:gridSpan w:val="8"/>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Entegre Dirençler: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xml:space="preserve">Çok sayıda direncin tek bir paket altına alınmasıyla elde edilen direnç türüdür. Bu nedenle </w:t>
            </w:r>
            <w:proofErr w:type="gramStart"/>
            <w:r w:rsidRPr="002A0181">
              <w:rPr>
                <w:rFonts w:ascii="Times New Roman" w:eastAsia="Times New Roman" w:hAnsi="Times New Roman" w:cs="Times New Roman"/>
                <w:color w:val="444444"/>
                <w:lang w:eastAsia="tr-TR"/>
              </w:rPr>
              <w:t>entegre</w:t>
            </w:r>
            <w:proofErr w:type="gramEnd"/>
            <w:r w:rsidRPr="002A0181">
              <w:rPr>
                <w:rFonts w:ascii="Times New Roman" w:eastAsia="Times New Roman" w:hAnsi="Times New Roman" w:cs="Times New Roman"/>
                <w:color w:val="444444"/>
                <w:lang w:eastAsia="tr-TR"/>
              </w:rPr>
              <w:t xml:space="preserve"> direnç veya sıra direnç olarak adlandırılır. Paket içindeki tüm dirençler birer ayaklarından ortak bağlıdır. Diğer ayaklar serbesttir. Bu tür dirençlerin en önemli özelliği tüm dirençlerin aynı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değere sahip olmasıdır.</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7DE8AAF1" wp14:editId="61F2DEED">
                  <wp:extent cx="2962275" cy="2181225"/>
                  <wp:effectExtent l="0" t="0" r="9525" b="9525"/>
                  <wp:docPr id="27" name="Resim 27" descr="http://temrinlerim.org/4-Direnc_cesitleri_dosyalar/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temrinlerim.org/4-Direnc_cesitleri_dosyalar/image00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2181225"/>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SMD Dirençler: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Yüzey montaj teknolojisi (</w:t>
            </w:r>
            <w:proofErr w:type="spellStart"/>
            <w:r w:rsidRPr="002A0181">
              <w:rPr>
                <w:rFonts w:ascii="Times New Roman" w:eastAsia="Times New Roman" w:hAnsi="Times New Roman" w:cs="Times New Roman"/>
                <w:color w:val="444444"/>
                <w:lang w:eastAsia="tr-TR"/>
              </w:rPr>
              <w:t>surface</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mount</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technology</w:t>
            </w:r>
            <w:proofErr w:type="spellEnd"/>
            <w:r w:rsidRPr="002A0181">
              <w:rPr>
                <w:rFonts w:ascii="Times New Roman" w:eastAsia="Times New Roman" w:hAnsi="Times New Roman" w:cs="Times New Roman"/>
                <w:color w:val="444444"/>
                <w:lang w:eastAsia="tr-TR"/>
              </w:rPr>
              <w:t>-SMT) yüzey montaj elemanlarını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devre kartına doğrudan bağlamak için kullanılan teknolojidir.</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3D5F2235" wp14:editId="05B02B9E">
                  <wp:extent cx="2419350" cy="1371600"/>
                  <wp:effectExtent l="0" t="0" r="0" b="0"/>
                  <wp:docPr id="26" name="Resim 26" descr="http://temrinlerim.org/4-Direnc_cesitleri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temrinlerim.org/4-Direnc_cesitleri_dosyalar/image006.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9350" cy="1371600"/>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Ayarlı Dirençler: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Ayarlı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 xml:space="preserve">dirençler genel olarak </w:t>
            </w:r>
            <w:proofErr w:type="spellStart"/>
            <w:r w:rsidRPr="002A0181">
              <w:rPr>
                <w:rFonts w:ascii="Times New Roman" w:eastAsia="Times New Roman" w:hAnsi="Times New Roman" w:cs="Times New Roman"/>
                <w:color w:val="444444"/>
                <w:lang w:eastAsia="tr-TR"/>
              </w:rPr>
              <w:t>trimpot</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potansiyometre</w:t>
            </w:r>
            <w:proofErr w:type="spellEnd"/>
            <w:r w:rsidRPr="002A0181">
              <w:rPr>
                <w:rFonts w:ascii="Times New Roman" w:eastAsia="Times New Roman" w:hAnsi="Times New Roman" w:cs="Times New Roman"/>
                <w:color w:val="444444"/>
                <w:lang w:eastAsia="tr-TR"/>
              </w:rPr>
              <w:t xml:space="preserve"> ve reostalardan oluşur.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proofErr w:type="spellStart"/>
            <w:r w:rsidRPr="002A0181">
              <w:rPr>
                <w:rFonts w:ascii="Times New Roman" w:eastAsia="Times New Roman" w:hAnsi="Times New Roman" w:cs="Times New Roman"/>
                <w:b/>
                <w:bCs/>
                <w:color w:val="444444"/>
                <w:lang w:eastAsia="tr-TR"/>
              </w:rPr>
              <w:t>Trimpot</w:t>
            </w:r>
            <w:proofErr w:type="spellEnd"/>
            <w:r w:rsidRPr="002A0181">
              <w:rPr>
                <w:rFonts w:ascii="Times New Roman" w:eastAsia="Times New Roman" w:hAnsi="Times New Roman" w:cs="Times New Roman"/>
                <w:b/>
                <w:bCs/>
                <w:color w:val="444444"/>
                <w:lang w:eastAsia="tr-TR"/>
              </w:rPr>
              <w:t>:</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Devre direncinin bir veya birkaç defa ayarlandıktan sonra bu ayar değerinde sabit bırakıldığı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yerlerde kullanılan dirençlerdir. İnce uçlu tornavida ile ayar yapılır. Düşük güce sahiptirler ve bu bakımdan elektronik devrelerde sıklıkla kullanılır.</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5285F023" wp14:editId="775A6134">
                  <wp:extent cx="2667000" cy="3076575"/>
                  <wp:effectExtent l="0" t="0" r="0" b="9525"/>
                  <wp:docPr id="25" name="Resim 25" descr="http://temrinlerim.org/4-Direnc_cesitleri_dosyalar/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temrinlerim.org/4-Direnc_cesitleri_dosyalar/image007.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0" cy="3076575"/>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jc w:val="both"/>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tc>
      </w:tr>
      <w:tr w:rsidR="00C02991" w:rsidRPr="002A0181" w:rsidTr="005D5F9C">
        <w:tc>
          <w:tcPr>
            <w:tcW w:w="1728" w:type="dxa"/>
            <w:gridSpan w:val="2"/>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C02991" w:rsidRPr="002A0181" w:rsidRDefault="00452B54" w:rsidP="005D5F9C">
            <w:pPr>
              <w:spacing w:after="0" w:line="240" w:lineRule="auto"/>
              <w:rPr>
                <w:rFonts w:ascii="Times New Roman" w:eastAsia="Times New Roman" w:hAnsi="Times New Roman" w:cs="Times New Roman"/>
                <w:color w:val="444444"/>
                <w:sz w:val="24"/>
                <w:szCs w:val="24"/>
                <w:lang w:eastAsia="tr-TR"/>
              </w:rPr>
            </w:pPr>
            <w:r>
              <w:rPr>
                <w:rFonts w:ascii="Times New Roman" w:eastAsia="Times New Roman" w:hAnsi="Times New Roman" w:cs="Times New Roman"/>
                <w:b/>
                <w:bCs/>
                <w:color w:val="444444"/>
                <w:sz w:val="24"/>
                <w:szCs w:val="24"/>
                <w:lang w:eastAsia="tr-TR"/>
              </w:rPr>
              <w:lastRenderedPageBreak/>
              <w:t>Temrin No: 2</w:t>
            </w:r>
            <w:bookmarkStart w:id="0" w:name="_GoBack"/>
            <w:bookmarkEnd w:id="0"/>
          </w:p>
        </w:tc>
        <w:tc>
          <w:tcPr>
            <w:tcW w:w="8616" w:type="dxa"/>
            <w:gridSpan w:val="6"/>
            <w:tcBorders>
              <w:top w:val="nil"/>
              <w:left w:val="nil"/>
              <w:bottom w:val="single" w:sz="8" w:space="0" w:color="auto"/>
              <w:right w:val="single" w:sz="8" w:space="0" w:color="auto"/>
            </w:tcBorders>
            <w:shd w:val="clear" w:color="auto" w:fill="F0F6F0"/>
            <w:tcMar>
              <w:top w:w="0" w:type="dxa"/>
              <w:left w:w="108" w:type="dxa"/>
              <w:bottom w:w="0" w:type="dxa"/>
              <w:right w:w="108" w:type="dxa"/>
            </w:tcMar>
            <w:hideMark/>
          </w:tcPr>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sz w:val="24"/>
                <w:szCs w:val="24"/>
                <w:lang w:eastAsia="tr-TR"/>
              </w:rPr>
              <w:t>DİRENÇ ÇEŞİTLERİ</w:t>
            </w:r>
          </w:p>
        </w:tc>
      </w:tr>
      <w:tr w:rsidR="00C02991" w:rsidRPr="002A0181" w:rsidTr="005D5F9C">
        <w:tc>
          <w:tcPr>
            <w:tcW w:w="10344" w:type="dxa"/>
            <w:gridSpan w:val="8"/>
            <w:tcBorders>
              <w:top w:val="nil"/>
              <w:left w:val="single" w:sz="8" w:space="0" w:color="auto"/>
              <w:bottom w:val="single" w:sz="8" w:space="0" w:color="auto"/>
              <w:right w:val="single" w:sz="8" w:space="0" w:color="auto"/>
            </w:tcBorders>
            <w:shd w:val="clear" w:color="auto" w:fill="F0F6F0"/>
            <w:tcMar>
              <w:top w:w="0" w:type="dxa"/>
              <w:left w:w="108" w:type="dxa"/>
              <w:bottom w:w="0" w:type="dxa"/>
              <w:right w:w="108" w:type="dxa"/>
            </w:tcMar>
            <w:hideMark/>
          </w:tcPr>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proofErr w:type="spellStart"/>
            <w:r w:rsidRPr="002A0181">
              <w:rPr>
                <w:rFonts w:ascii="Times New Roman" w:eastAsia="Times New Roman" w:hAnsi="Times New Roman" w:cs="Times New Roman"/>
                <w:b/>
                <w:bCs/>
                <w:color w:val="444444"/>
                <w:lang w:eastAsia="tr-TR"/>
              </w:rPr>
              <w:t>Potansiyometre</w:t>
            </w:r>
            <w:proofErr w:type="spellEnd"/>
            <w:r w:rsidRPr="002A0181">
              <w:rPr>
                <w:rFonts w:ascii="Times New Roman" w:eastAsia="Times New Roman" w:hAnsi="Times New Roman" w:cs="Times New Roman"/>
                <w:b/>
                <w:bCs/>
                <w:color w:val="444444"/>
                <w:lang w:eastAsia="tr-TR"/>
              </w:rPr>
              <w:t>:</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Devre direncinin çok sık değiştirilmesi gerektiği yerlerde kullanılır. Direnç değerinin değişimi el ile değiştirilmeye müsait ince ayar çubuğu sayesinde yapılır. Tıpkı</w:t>
            </w:r>
            <w:r w:rsidRPr="002A0181">
              <w:rPr>
                <w:rFonts w:ascii="TimesNewRoman" w:eastAsia="Times New Roman" w:hAnsi="TimesNewRoman" w:cs="Times New Roman"/>
                <w:color w:val="444444"/>
                <w:lang w:eastAsia="tr-TR"/>
              </w:rPr>
              <w:t> </w:t>
            </w:r>
            <w:proofErr w:type="spellStart"/>
            <w:r w:rsidRPr="002A0181">
              <w:rPr>
                <w:rFonts w:ascii="Times New Roman" w:eastAsia="Times New Roman" w:hAnsi="Times New Roman" w:cs="Times New Roman"/>
                <w:color w:val="444444"/>
                <w:lang w:eastAsia="tr-TR"/>
              </w:rPr>
              <w:t>trimpotlar</w:t>
            </w:r>
            <w:proofErr w:type="spellEnd"/>
            <w:r w:rsidRPr="002A0181">
              <w:rPr>
                <w:rFonts w:ascii="Times New Roman" w:eastAsia="Times New Roman" w:hAnsi="Times New Roman" w:cs="Times New Roman"/>
                <w:color w:val="444444"/>
                <w:lang w:eastAsia="tr-TR"/>
              </w:rPr>
              <w:t xml:space="preserve"> gibi düşük güce sahiptirler, bu bakımdan elektronik devrelerde kullanılmaya müsaittir. </w:t>
            </w:r>
            <w:proofErr w:type="spellStart"/>
            <w:r w:rsidRPr="002A0181">
              <w:rPr>
                <w:rFonts w:ascii="Times New Roman" w:eastAsia="Times New Roman" w:hAnsi="Times New Roman" w:cs="Times New Roman"/>
                <w:color w:val="444444"/>
                <w:lang w:eastAsia="tr-TR"/>
              </w:rPr>
              <w:t>Genelikle</w:t>
            </w:r>
            <w:proofErr w:type="spellEnd"/>
            <w:r w:rsidRPr="002A0181">
              <w:rPr>
                <w:rFonts w:ascii="Times New Roman" w:eastAsia="Times New Roman" w:hAnsi="Times New Roman" w:cs="Times New Roman"/>
                <w:color w:val="444444"/>
                <w:lang w:eastAsia="tr-TR"/>
              </w:rPr>
              <w:t xml:space="preserve"> cihazların ön paneline monte edilir. </w:t>
            </w:r>
            <w:proofErr w:type="spellStart"/>
            <w:r w:rsidRPr="002A0181">
              <w:rPr>
                <w:rFonts w:ascii="Times New Roman" w:eastAsia="Times New Roman" w:hAnsi="Times New Roman" w:cs="Times New Roman"/>
                <w:color w:val="444444"/>
                <w:lang w:eastAsia="tr-TR"/>
              </w:rPr>
              <w:t>Potansiyometreler</w:t>
            </w:r>
            <w:proofErr w:type="spellEnd"/>
            <w:r w:rsidRPr="002A0181">
              <w:rPr>
                <w:rFonts w:ascii="Times New Roman" w:eastAsia="Times New Roman" w:hAnsi="Times New Roman" w:cs="Times New Roman"/>
                <w:color w:val="444444"/>
                <w:lang w:eastAsia="tr-TR"/>
              </w:rPr>
              <w:t xml:space="preserve"> üç başlık altında toplanır. Bunlar; lineer </w:t>
            </w:r>
            <w:proofErr w:type="spellStart"/>
            <w:r w:rsidRPr="002A0181">
              <w:rPr>
                <w:rFonts w:ascii="Times New Roman" w:eastAsia="Times New Roman" w:hAnsi="Times New Roman" w:cs="Times New Roman"/>
                <w:color w:val="444444"/>
                <w:lang w:eastAsia="tr-TR"/>
              </w:rPr>
              <w:t>potansiyometreler</w:t>
            </w:r>
            <w:proofErr w:type="spellEnd"/>
            <w:r w:rsidRPr="002A0181">
              <w:rPr>
                <w:rFonts w:ascii="Times New Roman" w:eastAsia="Times New Roman" w:hAnsi="Times New Roman" w:cs="Times New Roman"/>
                <w:color w:val="444444"/>
                <w:lang w:eastAsia="tr-TR"/>
              </w:rPr>
              <w:t xml:space="preserve">, logaritmik </w:t>
            </w:r>
            <w:proofErr w:type="spellStart"/>
            <w:r w:rsidRPr="002A0181">
              <w:rPr>
                <w:rFonts w:ascii="Times New Roman" w:eastAsia="Times New Roman" w:hAnsi="Times New Roman" w:cs="Times New Roman"/>
                <w:color w:val="444444"/>
                <w:lang w:eastAsia="tr-TR"/>
              </w:rPr>
              <w:t>potansiyometreler</w:t>
            </w:r>
            <w:proofErr w:type="spellEnd"/>
            <w:r w:rsidRPr="002A0181">
              <w:rPr>
                <w:rFonts w:ascii="Times New Roman" w:eastAsia="Times New Roman" w:hAnsi="Times New Roman" w:cs="Times New Roman"/>
                <w:color w:val="444444"/>
                <w:lang w:eastAsia="tr-TR"/>
              </w:rPr>
              <w:t xml:space="preserve">, çok turlu </w:t>
            </w:r>
            <w:proofErr w:type="spellStart"/>
            <w:r w:rsidRPr="002A0181">
              <w:rPr>
                <w:rFonts w:ascii="Times New Roman" w:eastAsia="Times New Roman" w:hAnsi="Times New Roman" w:cs="Times New Roman"/>
                <w:color w:val="444444"/>
                <w:lang w:eastAsia="tr-TR"/>
              </w:rPr>
              <w:t>potansiyometrelerdir</w:t>
            </w:r>
            <w:proofErr w:type="spellEnd"/>
            <w:r w:rsidRPr="002A0181">
              <w:rPr>
                <w:rFonts w:ascii="Times New Roman" w:eastAsia="Times New Roman" w:hAnsi="Times New Roman" w:cs="Times New Roman"/>
                <w:color w:val="444444"/>
                <w:lang w:eastAsia="tr-TR"/>
              </w:rPr>
              <w:t>.</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614FF6B5" wp14:editId="53B87078">
                  <wp:extent cx="2419350" cy="1133475"/>
                  <wp:effectExtent l="0" t="0" r="0" b="9525"/>
                  <wp:docPr id="24" name="Resim 24" descr="http://temrinlerim.org/4-Direnc_cesitleri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temrinlerim.org/4-Direnc_cesitleri_dosyalar/image008.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9350" cy="1133475"/>
                          </a:xfrm>
                          <a:prstGeom prst="rect">
                            <a:avLst/>
                          </a:prstGeom>
                          <a:noFill/>
                          <a:ln>
                            <a:noFill/>
                          </a:ln>
                        </pic:spPr>
                      </pic:pic>
                    </a:graphicData>
                  </a:graphic>
                </wp:inline>
              </w:drawing>
            </w:r>
            <w:r w:rsidRPr="002A0181">
              <w:rPr>
                <w:rFonts w:ascii="Times New Roman" w:eastAsia="Times New Roman" w:hAnsi="Times New Roman" w:cs="Times New Roman"/>
                <w:color w:val="444444"/>
                <w:lang w:eastAsia="tr-TR"/>
              </w:rPr>
              <w:t>                             </w:t>
            </w:r>
            <w:r w:rsidRPr="002A0181">
              <w:rPr>
                <w:rFonts w:ascii="Times New Roman" w:eastAsia="Times New Roman" w:hAnsi="Times New Roman" w:cs="Times New Roman"/>
                <w:noProof/>
                <w:color w:val="444444"/>
                <w:lang w:eastAsia="tr-TR"/>
              </w:rPr>
              <w:drawing>
                <wp:inline distT="0" distB="0" distL="0" distR="0" wp14:anchorId="65BF88F4" wp14:editId="7FF5DEEA">
                  <wp:extent cx="2343150" cy="1371600"/>
                  <wp:effectExtent l="0" t="0" r="0" b="0"/>
                  <wp:docPr id="23" name="Resim 23" descr="http://temrinlerim.org/4-Direnc_cesitleri_dosyalar/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temrinlerim.org/4-Direnc_cesitleri_dosyalar/image009.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3150" cy="1371600"/>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Reosta:</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Bu tip ayarlı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 xml:space="preserve">direncin </w:t>
            </w:r>
            <w:proofErr w:type="spellStart"/>
            <w:r w:rsidRPr="002A0181">
              <w:rPr>
                <w:rFonts w:ascii="Times New Roman" w:eastAsia="Times New Roman" w:hAnsi="Times New Roman" w:cs="Times New Roman"/>
                <w:color w:val="444444"/>
                <w:lang w:eastAsia="tr-TR"/>
              </w:rPr>
              <w:t>trimpotlar</w:t>
            </w:r>
            <w:proofErr w:type="spellEnd"/>
            <w:r w:rsidRPr="002A0181">
              <w:rPr>
                <w:rFonts w:ascii="Times New Roman" w:eastAsia="Times New Roman" w:hAnsi="Times New Roman" w:cs="Times New Roman"/>
                <w:color w:val="444444"/>
                <w:lang w:eastAsia="tr-TR"/>
              </w:rPr>
              <w:t xml:space="preserve"> ve </w:t>
            </w:r>
            <w:proofErr w:type="spellStart"/>
            <w:r w:rsidRPr="002A0181">
              <w:rPr>
                <w:rFonts w:ascii="Times New Roman" w:eastAsia="Times New Roman" w:hAnsi="Times New Roman" w:cs="Times New Roman"/>
                <w:color w:val="444444"/>
                <w:lang w:eastAsia="tr-TR"/>
              </w:rPr>
              <w:t>potasiyometrelerden</w:t>
            </w:r>
            <w:proofErr w:type="spellEnd"/>
            <w:r w:rsidRPr="002A0181">
              <w:rPr>
                <w:rFonts w:ascii="Times New Roman" w:eastAsia="Times New Roman" w:hAnsi="Times New Roman" w:cs="Times New Roman"/>
                <w:color w:val="444444"/>
                <w:lang w:eastAsia="tr-TR"/>
              </w:rPr>
              <w:t xml:space="preserve"> ayrılan en büyük özelliği yüksek güçlü devrelerde kullanılabilmesidir (Resim 1.15). Dolayısıyla üzerinden yüksek akım geçebilir. Direnç ayarı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el ile yapılır, ayar yapılan ucu tel üzerinde hareket ettirilerek istenilen değere sahip direnç elde edilir. Ayrıca reostaların ebatları</w:t>
            </w:r>
            <w:r w:rsidRPr="002A0181">
              <w:rPr>
                <w:rFonts w:ascii="TimesNewRoman" w:eastAsia="Times New Roman" w:hAnsi="TimesNewRoman" w:cs="Times New Roman"/>
                <w:color w:val="444444"/>
                <w:lang w:eastAsia="tr-TR"/>
              </w:rPr>
              <w:t> </w:t>
            </w:r>
            <w:proofErr w:type="spellStart"/>
            <w:r w:rsidRPr="002A0181">
              <w:rPr>
                <w:rFonts w:ascii="Times New Roman" w:eastAsia="Times New Roman" w:hAnsi="Times New Roman" w:cs="Times New Roman"/>
                <w:color w:val="444444"/>
                <w:lang w:eastAsia="tr-TR"/>
              </w:rPr>
              <w:t>trimpot</w:t>
            </w:r>
            <w:proofErr w:type="spellEnd"/>
            <w:r w:rsidRPr="002A0181">
              <w:rPr>
                <w:rFonts w:ascii="Times New Roman" w:eastAsia="Times New Roman" w:hAnsi="Times New Roman" w:cs="Times New Roman"/>
                <w:color w:val="444444"/>
                <w:lang w:eastAsia="tr-TR"/>
              </w:rPr>
              <w:t xml:space="preserve"> ve </w:t>
            </w:r>
            <w:proofErr w:type="spellStart"/>
            <w:r w:rsidRPr="002A0181">
              <w:rPr>
                <w:rFonts w:ascii="Times New Roman" w:eastAsia="Times New Roman" w:hAnsi="Times New Roman" w:cs="Times New Roman"/>
                <w:color w:val="444444"/>
                <w:lang w:eastAsia="tr-TR"/>
              </w:rPr>
              <w:t>potansiyometrelere</w:t>
            </w:r>
            <w:proofErr w:type="spellEnd"/>
            <w:r w:rsidRPr="002A0181">
              <w:rPr>
                <w:rFonts w:ascii="Times New Roman" w:eastAsia="Times New Roman" w:hAnsi="Times New Roman" w:cs="Times New Roman"/>
                <w:color w:val="444444"/>
                <w:lang w:eastAsia="tr-TR"/>
              </w:rPr>
              <w:t xml:space="preserve"> göre oldukça büyüktür.</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sz w:val="24"/>
                <w:szCs w:val="24"/>
                <w:lang w:eastAsia="tr-TR"/>
              </w:rPr>
              <w:drawing>
                <wp:inline distT="0" distB="0" distL="0" distR="0" wp14:anchorId="1675B4E4" wp14:editId="3CA9484C">
                  <wp:extent cx="4762500" cy="3333750"/>
                  <wp:effectExtent l="0" t="0" r="0" b="0"/>
                  <wp:docPr id="22" name="Resim 22" descr="http://temrinlerim.org/4-Direnc_cesitleri_dosyalar/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emrinlerim.org/4-Direnc_cesitleri_dosyalar/image0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3333750"/>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sz w:val="24"/>
                <w:szCs w:val="24"/>
                <w:lang w:eastAsia="tr-TR"/>
              </w:rPr>
              <w:t>Ortam Etkili Dirençler: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Ortam etkili dirençler, ışık etkili dirençler (LDR) ve ısı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etkili dirençler (</w:t>
            </w:r>
            <w:proofErr w:type="spellStart"/>
            <w:r w:rsidRPr="002A0181">
              <w:rPr>
                <w:rFonts w:ascii="Times New Roman" w:eastAsia="Times New Roman" w:hAnsi="Times New Roman" w:cs="Times New Roman"/>
                <w:color w:val="444444"/>
                <w:lang w:eastAsia="tr-TR"/>
              </w:rPr>
              <w:t>termistörler</w:t>
            </w:r>
            <w:proofErr w:type="spellEnd"/>
            <w:r w:rsidRPr="002A0181">
              <w:rPr>
                <w:rFonts w:ascii="Times New Roman" w:eastAsia="Times New Roman" w:hAnsi="Times New Roman" w:cs="Times New Roman"/>
                <w:color w:val="444444"/>
                <w:lang w:eastAsia="tr-TR"/>
              </w:rPr>
              <w:t>) olmak üzere ikiye ayrılır.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Işık Etkili Direnç (LDR)</w:t>
            </w:r>
            <w:r w:rsidRPr="002A0181">
              <w:rPr>
                <w:rFonts w:ascii="Times New Roman" w:eastAsia="Times New Roman" w:hAnsi="Times New Roman" w:cs="Times New Roman"/>
                <w:color w:val="444444"/>
                <w:lang w:eastAsia="tr-TR"/>
              </w:rPr>
              <w:br/>
              <w:t>LDR (</w:t>
            </w:r>
            <w:proofErr w:type="spellStart"/>
            <w:r w:rsidRPr="002A0181">
              <w:rPr>
                <w:rFonts w:ascii="Times New Roman" w:eastAsia="Times New Roman" w:hAnsi="Times New Roman" w:cs="Times New Roman"/>
                <w:color w:val="444444"/>
                <w:lang w:eastAsia="tr-TR"/>
              </w:rPr>
              <w:t>fotodirenç</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light</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dependent</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resistance</w:t>
            </w:r>
            <w:proofErr w:type="spellEnd"/>
            <w:r w:rsidRPr="002A0181">
              <w:rPr>
                <w:rFonts w:ascii="Times New Roman" w:eastAsia="Times New Roman" w:hAnsi="Times New Roman" w:cs="Times New Roman"/>
                <w:color w:val="444444"/>
                <w:lang w:eastAsia="tr-TR"/>
              </w:rPr>
              <w:t xml:space="preserve">), aydınlıkta az direnç, karanlıkta yüksek direnç gösteren devre elemanlarına denir (Resim 1.16-17). Başka bir deyişle </w:t>
            </w:r>
            <w:proofErr w:type="spellStart"/>
            <w:r w:rsidRPr="002A0181">
              <w:rPr>
                <w:rFonts w:ascii="Times New Roman" w:eastAsia="Times New Roman" w:hAnsi="Times New Roman" w:cs="Times New Roman"/>
                <w:color w:val="444444"/>
                <w:lang w:eastAsia="tr-TR"/>
              </w:rPr>
              <w:t>LDR'nin</w:t>
            </w:r>
            <w:proofErr w:type="spellEnd"/>
            <w:r w:rsidRPr="002A0181">
              <w:rPr>
                <w:rFonts w:ascii="Times New Roman" w:eastAsia="Times New Roman" w:hAnsi="Times New Roman" w:cs="Times New Roman"/>
                <w:color w:val="444444"/>
                <w:lang w:eastAsia="tr-TR"/>
              </w:rPr>
              <w:t xml:space="preserve"> üzerine düşen ışık değerine göre gösterdiği direnç değişimi ters orantılıdır. </w:t>
            </w:r>
            <w:proofErr w:type="spellStart"/>
            <w:r w:rsidRPr="002A0181">
              <w:rPr>
                <w:rFonts w:ascii="Times New Roman" w:eastAsia="Times New Roman" w:hAnsi="Times New Roman" w:cs="Times New Roman"/>
                <w:color w:val="444444"/>
                <w:lang w:eastAsia="tr-TR"/>
              </w:rPr>
              <w:t>LDR'ler</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CdS</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kadmiyumsülfür</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CdSe</w:t>
            </w:r>
            <w:proofErr w:type="spellEnd"/>
            <w:r w:rsidRPr="002A0181">
              <w:rPr>
                <w:rFonts w:ascii="Times New Roman" w:eastAsia="Times New Roman" w:hAnsi="Times New Roman" w:cs="Times New Roman"/>
                <w:color w:val="444444"/>
                <w:lang w:eastAsia="tr-TR"/>
              </w:rPr>
              <w:t xml:space="preserve"> (kadmiyum </w:t>
            </w:r>
            <w:proofErr w:type="spellStart"/>
            <w:r w:rsidRPr="002A0181">
              <w:rPr>
                <w:rFonts w:ascii="Times New Roman" w:eastAsia="Times New Roman" w:hAnsi="Times New Roman" w:cs="Times New Roman"/>
                <w:color w:val="444444"/>
                <w:lang w:eastAsia="tr-TR"/>
              </w:rPr>
              <w:t>selinür</w:t>
            </w:r>
            <w:proofErr w:type="spellEnd"/>
            <w:r w:rsidRPr="002A0181">
              <w:rPr>
                <w:rFonts w:ascii="Times New Roman" w:eastAsia="Times New Roman" w:hAnsi="Times New Roman" w:cs="Times New Roman"/>
                <w:color w:val="444444"/>
                <w:lang w:eastAsia="tr-TR"/>
              </w:rPr>
              <w:t>), selenyum, germanyum ve silisyum vb. gibi ışığa karşı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çok duyarlı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maddelerden üretilmektedir. LDR yapımında kullanılan madde, algılayıcının hassasiyetini ve algılama süresini belirlemekte, oluşturulan tabakanın şekli de algılayıcının</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proofErr w:type="gramStart"/>
            <w:r w:rsidRPr="002A0181">
              <w:rPr>
                <w:rFonts w:ascii="Times New Roman" w:eastAsia="Times New Roman" w:hAnsi="Times New Roman" w:cs="Times New Roman"/>
                <w:color w:val="444444"/>
                <w:lang w:eastAsia="tr-TR"/>
              </w:rPr>
              <w:t>duyarlılığını</w:t>
            </w:r>
            <w:proofErr w:type="gramEnd"/>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 xml:space="preserve">etkilemektedir. </w:t>
            </w:r>
            <w:proofErr w:type="spellStart"/>
            <w:r w:rsidRPr="002A0181">
              <w:rPr>
                <w:rFonts w:ascii="Times New Roman" w:eastAsia="Times New Roman" w:hAnsi="Times New Roman" w:cs="Times New Roman"/>
                <w:color w:val="444444"/>
                <w:lang w:eastAsia="tr-TR"/>
              </w:rPr>
              <w:t>LDR'ye</w:t>
            </w:r>
            <w:proofErr w:type="spellEnd"/>
            <w:r w:rsidRPr="002A0181">
              <w:rPr>
                <w:rFonts w:ascii="Times New Roman" w:eastAsia="Times New Roman" w:hAnsi="Times New Roman" w:cs="Times New Roman"/>
                <w:color w:val="444444"/>
                <w:lang w:eastAsia="tr-TR"/>
              </w:rPr>
              <w:t xml:space="preserve"> gelen ışığın odaklaşmasını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 xml:space="preserve">sağlamak için üst kısım cam ya da şeffaf plastikle kaplanmaktadır. </w:t>
            </w:r>
            <w:proofErr w:type="spellStart"/>
            <w:r w:rsidRPr="002A0181">
              <w:rPr>
                <w:rFonts w:ascii="Times New Roman" w:eastAsia="Times New Roman" w:hAnsi="Times New Roman" w:cs="Times New Roman"/>
                <w:color w:val="444444"/>
                <w:lang w:eastAsia="tr-TR"/>
              </w:rPr>
              <w:t>LDR'ler</w:t>
            </w:r>
            <w:proofErr w:type="spellEnd"/>
            <w:r w:rsidRPr="002A0181">
              <w:rPr>
                <w:rFonts w:ascii="Times New Roman" w:eastAsia="Times New Roman" w:hAnsi="Times New Roman" w:cs="Times New Roman"/>
                <w:color w:val="444444"/>
                <w:lang w:eastAsia="tr-TR"/>
              </w:rPr>
              <w:t xml:space="preserve"> çeşitli boyutlarda üretilmekte olup gövde boyutları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büyüdükçe güç değeri yükselmekte ve geçirebilecekleri akım da artmaktadır.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lastRenderedPageBreak/>
              <w:t> </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454771A9" wp14:editId="60E0495E">
                  <wp:extent cx="2228850" cy="3562350"/>
                  <wp:effectExtent l="0" t="0" r="0" b="0"/>
                  <wp:docPr id="21" name="Resim 21" descr="http://temrinlerim.org/4-Direnc_cesitleri_dosyalar/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temrinlerim.org/4-Direnc_cesitleri_dosyalar/image011.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8850" cy="3562350"/>
                          </a:xfrm>
                          <a:prstGeom prst="rect">
                            <a:avLst/>
                          </a:prstGeom>
                          <a:noFill/>
                          <a:ln>
                            <a:noFill/>
                          </a:ln>
                        </pic:spPr>
                      </pic:pic>
                    </a:graphicData>
                  </a:graphic>
                </wp:inline>
              </w:drawing>
            </w:r>
            <w:r w:rsidRPr="002A0181">
              <w:rPr>
                <w:rFonts w:ascii="Times New Roman" w:eastAsia="Times New Roman" w:hAnsi="Times New Roman" w:cs="Times New Roman"/>
                <w:color w:val="444444"/>
                <w:lang w:eastAsia="tr-TR"/>
              </w:rPr>
              <w:t> </w:t>
            </w:r>
            <w:r w:rsidRPr="002A0181">
              <w:rPr>
                <w:rFonts w:ascii="Times New Roman" w:eastAsia="Times New Roman" w:hAnsi="Times New Roman" w:cs="Times New Roman"/>
                <w:noProof/>
                <w:color w:val="444444"/>
                <w:lang w:eastAsia="tr-TR"/>
              </w:rPr>
              <w:drawing>
                <wp:inline distT="0" distB="0" distL="0" distR="0" wp14:anchorId="176B8759" wp14:editId="13341FE6">
                  <wp:extent cx="1981200" cy="3686175"/>
                  <wp:effectExtent l="0" t="0" r="0" b="9525"/>
                  <wp:docPr id="20" name="Resim 20" descr="http://temrinlerim.org/4-Direnc_cesitleri_dosyalar/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temrinlerim.org/4-Direnc_cesitleri_dosyalar/image012.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1200" cy="3686175"/>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Isı Etkili Dirençler (</w:t>
            </w:r>
            <w:proofErr w:type="spellStart"/>
            <w:r w:rsidRPr="002A0181">
              <w:rPr>
                <w:rFonts w:ascii="Times New Roman" w:eastAsia="Times New Roman" w:hAnsi="Times New Roman" w:cs="Times New Roman"/>
                <w:b/>
                <w:bCs/>
                <w:color w:val="444444"/>
                <w:lang w:eastAsia="tr-TR"/>
              </w:rPr>
              <w:t>Termistör</w:t>
            </w:r>
            <w:proofErr w:type="spellEnd"/>
            <w:r w:rsidRPr="002A0181">
              <w:rPr>
                <w:rFonts w:ascii="Times New Roman" w:eastAsia="Times New Roman" w:hAnsi="Times New Roman" w:cs="Times New Roman"/>
                <w:b/>
                <w:bCs/>
                <w:color w:val="444444"/>
                <w:lang w:eastAsia="tr-TR"/>
              </w:rPr>
              <w:t>):</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Isı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etkili dirençler negatif katsayılı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direnç (NTC-</w:t>
            </w:r>
            <w:proofErr w:type="spellStart"/>
            <w:r w:rsidRPr="002A0181">
              <w:rPr>
                <w:rFonts w:ascii="Times New Roman" w:eastAsia="Times New Roman" w:hAnsi="Times New Roman" w:cs="Times New Roman"/>
                <w:color w:val="444444"/>
                <w:lang w:eastAsia="tr-TR"/>
              </w:rPr>
              <w:t>negative</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temperature</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coefficient</w:t>
            </w:r>
            <w:proofErr w:type="spellEnd"/>
            <w:r w:rsidRPr="002A0181">
              <w:rPr>
                <w:rFonts w:ascii="Times New Roman" w:eastAsia="Times New Roman" w:hAnsi="Times New Roman" w:cs="Times New Roman"/>
                <w:color w:val="444444"/>
                <w:lang w:eastAsia="tr-TR"/>
              </w:rPr>
              <w:t>) ve pozitif katsayılı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direnç (PTC-</w:t>
            </w:r>
            <w:proofErr w:type="spellStart"/>
            <w:r w:rsidRPr="002A0181">
              <w:rPr>
                <w:rFonts w:ascii="Times New Roman" w:eastAsia="Times New Roman" w:hAnsi="Times New Roman" w:cs="Times New Roman"/>
                <w:color w:val="444444"/>
                <w:lang w:eastAsia="tr-TR"/>
              </w:rPr>
              <w:t>positivie</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temperature</w:t>
            </w:r>
            <w:proofErr w:type="spellEnd"/>
            <w:r w:rsidRPr="002A0181">
              <w:rPr>
                <w:rFonts w:ascii="Times New Roman" w:eastAsia="Times New Roman" w:hAnsi="Times New Roman" w:cs="Times New Roman"/>
                <w:color w:val="444444"/>
                <w:lang w:eastAsia="tr-TR"/>
              </w:rPr>
              <w:t xml:space="preserve"> </w:t>
            </w:r>
            <w:proofErr w:type="spellStart"/>
            <w:r w:rsidRPr="002A0181">
              <w:rPr>
                <w:rFonts w:ascii="Times New Roman" w:eastAsia="Times New Roman" w:hAnsi="Times New Roman" w:cs="Times New Roman"/>
                <w:color w:val="444444"/>
                <w:lang w:eastAsia="tr-TR"/>
              </w:rPr>
              <w:t>coefficient</w:t>
            </w:r>
            <w:proofErr w:type="spellEnd"/>
            <w:r w:rsidRPr="002A0181">
              <w:rPr>
                <w:rFonts w:ascii="Times New Roman" w:eastAsia="Times New Roman" w:hAnsi="Times New Roman" w:cs="Times New Roman"/>
                <w:color w:val="444444"/>
                <w:lang w:eastAsia="tr-TR"/>
              </w:rPr>
              <w:t>) olmak üzere ikiye ayrılır.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NTC:</w:t>
            </w:r>
            <w:r w:rsidRPr="002A0181">
              <w:rPr>
                <w:rFonts w:ascii="Times New Roman" w:eastAsia="Times New Roman" w:hAnsi="Times New Roman" w:cs="Times New Roman"/>
                <w:color w:val="444444"/>
                <w:lang w:eastAsia="tr-TR"/>
              </w:rPr>
              <w:br/>
              <w:t>Negatif ısı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katsayılı</w:t>
            </w:r>
            <w:r w:rsidRPr="002A0181">
              <w:rPr>
                <w:rFonts w:ascii="TimesNewRoman" w:eastAsia="Times New Roman" w:hAnsi="TimesNewRoman" w:cs="Times New Roman"/>
                <w:color w:val="444444"/>
                <w:lang w:eastAsia="tr-TR"/>
              </w:rPr>
              <w:t> </w:t>
            </w:r>
            <w:proofErr w:type="spellStart"/>
            <w:r w:rsidRPr="002A0181">
              <w:rPr>
                <w:rFonts w:ascii="Times New Roman" w:eastAsia="Times New Roman" w:hAnsi="Times New Roman" w:cs="Times New Roman"/>
                <w:color w:val="444444"/>
                <w:lang w:eastAsia="tr-TR"/>
              </w:rPr>
              <w:t>termistörlerdir</w:t>
            </w:r>
            <w:proofErr w:type="spellEnd"/>
            <w:r w:rsidRPr="002A0181">
              <w:rPr>
                <w:rFonts w:ascii="Times New Roman" w:eastAsia="Times New Roman" w:hAnsi="Times New Roman" w:cs="Times New Roman"/>
                <w:color w:val="444444"/>
                <w:lang w:eastAsia="tr-TR"/>
              </w:rPr>
              <w:t>. Üzerindeki sıcaklık arttıkça direnci azalır, sıcaklık düştükçe direnci artar.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PTC:</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Pozitif ısı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katsayılı</w:t>
            </w:r>
            <w:r w:rsidRPr="002A0181">
              <w:rPr>
                <w:rFonts w:ascii="TimesNewRoman" w:eastAsia="Times New Roman" w:hAnsi="TimesNewRoman" w:cs="Times New Roman"/>
                <w:color w:val="444444"/>
                <w:lang w:eastAsia="tr-TR"/>
              </w:rPr>
              <w:t> </w:t>
            </w:r>
            <w:proofErr w:type="spellStart"/>
            <w:r w:rsidRPr="002A0181">
              <w:rPr>
                <w:rFonts w:ascii="Times New Roman" w:eastAsia="Times New Roman" w:hAnsi="Times New Roman" w:cs="Times New Roman"/>
                <w:color w:val="444444"/>
                <w:lang w:eastAsia="tr-TR"/>
              </w:rPr>
              <w:t>termistördür</w:t>
            </w:r>
            <w:proofErr w:type="spellEnd"/>
            <w:r w:rsidRPr="002A0181">
              <w:rPr>
                <w:rFonts w:ascii="Times New Roman" w:eastAsia="Times New Roman" w:hAnsi="Times New Roman" w:cs="Times New Roman"/>
                <w:color w:val="444444"/>
                <w:lang w:eastAsia="tr-TR"/>
              </w:rPr>
              <w:t>. Üzerindeki sıcaklık arttıkça direnci artar, sıcaklık düştükçe direnci azalır.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 </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51B887BB" wp14:editId="2F3BEE38">
                  <wp:extent cx="2314575" cy="1676400"/>
                  <wp:effectExtent l="0" t="0" r="9525" b="0"/>
                  <wp:docPr id="19" name="Resim 19" descr="http://temrinlerim.org/4-Direnc_cesitleri_dosyalar/image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temrinlerim.org/4-Direnc_cesitleri_dosyalar/image013.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4575" cy="1676400"/>
                          </a:xfrm>
                          <a:prstGeom prst="rect">
                            <a:avLst/>
                          </a:prstGeom>
                          <a:noFill/>
                          <a:ln>
                            <a:noFill/>
                          </a:ln>
                        </pic:spPr>
                      </pic:pic>
                    </a:graphicData>
                  </a:graphic>
                </wp:inline>
              </w:drawing>
            </w:r>
            <w:r w:rsidRPr="002A0181">
              <w:rPr>
                <w:rFonts w:ascii="Times New Roman" w:eastAsia="Times New Roman" w:hAnsi="Times New Roman" w:cs="Times New Roman"/>
                <w:color w:val="444444"/>
                <w:lang w:eastAsia="tr-TR"/>
              </w:rPr>
              <w:t>                   </w:t>
            </w:r>
            <w:r w:rsidRPr="002A0181">
              <w:rPr>
                <w:rFonts w:ascii="Times New Roman" w:eastAsia="Times New Roman" w:hAnsi="Times New Roman" w:cs="Times New Roman"/>
                <w:noProof/>
                <w:color w:val="444444"/>
                <w:lang w:eastAsia="tr-TR"/>
              </w:rPr>
              <w:drawing>
                <wp:inline distT="0" distB="0" distL="0" distR="0" wp14:anchorId="292EB9A7" wp14:editId="0095174F">
                  <wp:extent cx="1990725" cy="2133600"/>
                  <wp:effectExtent l="0" t="0" r="9525" b="0"/>
                  <wp:docPr id="18" name="Resim 18" descr="http://temrinlerim.org/4-Direnc_cesitleri_dosyalar/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temrinlerim.org/4-Direnc_cesitleri_dosyalar/image014.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90725" cy="2133600"/>
                          </a:xfrm>
                          <a:prstGeom prst="rect">
                            <a:avLst/>
                          </a:prstGeom>
                          <a:noFill/>
                          <a:ln>
                            <a:noFill/>
                          </a:ln>
                        </pic:spPr>
                      </pic:pic>
                    </a:graphicData>
                  </a:graphic>
                </wp:inline>
              </w:drawing>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b/>
                <w:bCs/>
                <w:color w:val="444444"/>
                <w:lang w:eastAsia="tr-TR"/>
              </w:rPr>
              <w:t>Gerilim Etkili Dirençler (VDR)</w:t>
            </w:r>
          </w:p>
          <w:p w:rsidR="00C02991" w:rsidRPr="002A0181" w:rsidRDefault="00C02991" w:rsidP="005D5F9C">
            <w:pPr>
              <w:spacing w:after="0" w:line="240" w:lineRule="auto"/>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color w:val="444444"/>
                <w:lang w:eastAsia="tr-TR"/>
              </w:rPr>
              <w:t>Uçlarına uygulanan gerilim miktarı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ile ters orantılı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 xml:space="preserve">olarak direnç değeri değişen elemanlara </w:t>
            </w:r>
            <w:proofErr w:type="spellStart"/>
            <w:r w:rsidRPr="002A0181">
              <w:rPr>
                <w:rFonts w:ascii="Times New Roman" w:eastAsia="Times New Roman" w:hAnsi="Times New Roman" w:cs="Times New Roman"/>
                <w:color w:val="444444"/>
                <w:lang w:eastAsia="tr-TR"/>
              </w:rPr>
              <w:t>varistör</w:t>
            </w:r>
            <w:proofErr w:type="spellEnd"/>
            <w:r w:rsidRPr="002A0181">
              <w:rPr>
                <w:rFonts w:ascii="Times New Roman" w:eastAsia="Times New Roman" w:hAnsi="Times New Roman" w:cs="Times New Roman"/>
                <w:color w:val="444444"/>
                <w:lang w:eastAsia="tr-TR"/>
              </w:rPr>
              <w:t xml:space="preserve"> denir. Genellikle aşırı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gerilimden korunmak veya frekans kaymasını</w:t>
            </w:r>
            <w:r w:rsidRPr="002A0181">
              <w:rPr>
                <w:rFonts w:ascii="TimesNewRoman" w:eastAsia="Times New Roman" w:hAnsi="TimesNewRoman" w:cs="Times New Roman"/>
                <w:color w:val="444444"/>
                <w:lang w:eastAsia="tr-TR"/>
              </w:rPr>
              <w:t> </w:t>
            </w:r>
            <w:r w:rsidRPr="002A0181">
              <w:rPr>
                <w:rFonts w:ascii="Times New Roman" w:eastAsia="Times New Roman" w:hAnsi="Times New Roman" w:cs="Times New Roman"/>
                <w:color w:val="444444"/>
                <w:lang w:eastAsia="tr-TR"/>
              </w:rPr>
              <w:t xml:space="preserve">önlemek amacıyla gerilim sabitlemesi istenen </w:t>
            </w:r>
            <w:proofErr w:type="gramStart"/>
            <w:r w:rsidRPr="002A0181">
              <w:rPr>
                <w:rFonts w:ascii="Times New Roman" w:eastAsia="Times New Roman" w:hAnsi="Times New Roman" w:cs="Times New Roman"/>
                <w:color w:val="444444"/>
                <w:lang w:eastAsia="tr-TR"/>
              </w:rPr>
              <w:t>rezonans</w:t>
            </w:r>
            <w:proofErr w:type="gramEnd"/>
            <w:r w:rsidRPr="002A0181">
              <w:rPr>
                <w:rFonts w:ascii="Times New Roman" w:eastAsia="Times New Roman" w:hAnsi="Times New Roman" w:cs="Times New Roman"/>
                <w:color w:val="444444"/>
                <w:lang w:eastAsia="tr-TR"/>
              </w:rPr>
              <w:t xml:space="preserve"> devrelerine yardımcı</w:t>
            </w:r>
            <w:r w:rsidRPr="002A0181">
              <w:rPr>
                <w:rFonts w:ascii="TimesNewRoman" w:eastAsia="Times New Roman" w:hAnsi="TimesNewRoman" w:cs="Times New Roman"/>
                <w:color w:val="444444"/>
                <w:lang w:eastAsia="tr-TR"/>
              </w:rPr>
              <w:t> </w:t>
            </w:r>
            <w:proofErr w:type="spellStart"/>
            <w:r w:rsidRPr="002A0181">
              <w:rPr>
                <w:rFonts w:ascii="Times New Roman" w:eastAsia="Times New Roman" w:hAnsi="Times New Roman" w:cs="Times New Roman"/>
                <w:color w:val="444444"/>
                <w:lang w:eastAsia="tr-TR"/>
              </w:rPr>
              <w:t>limitör</w:t>
            </w:r>
            <w:proofErr w:type="spellEnd"/>
            <w:r w:rsidRPr="002A0181">
              <w:rPr>
                <w:rFonts w:ascii="Times New Roman" w:eastAsia="Times New Roman" w:hAnsi="Times New Roman" w:cs="Times New Roman"/>
                <w:color w:val="444444"/>
                <w:lang w:eastAsia="tr-TR"/>
              </w:rPr>
              <w:t xml:space="preserve"> devrelerinde kullanılır.</w:t>
            </w:r>
          </w:p>
          <w:p w:rsidR="00C02991" w:rsidRPr="002A0181" w:rsidRDefault="00C02991" w:rsidP="005D5F9C">
            <w:pPr>
              <w:spacing w:after="0" w:line="240" w:lineRule="auto"/>
              <w:jc w:val="center"/>
              <w:rPr>
                <w:rFonts w:ascii="Times New Roman" w:eastAsia="Times New Roman" w:hAnsi="Times New Roman" w:cs="Times New Roman"/>
                <w:color w:val="444444"/>
                <w:sz w:val="24"/>
                <w:szCs w:val="24"/>
                <w:lang w:eastAsia="tr-TR"/>
              </w:rPr>
            </w:pPr>
            <w:r w:rsidRPr="002A0181">
              <w:rPr>
                <w:rFonts w:ascii="Times New Roman" w:eastAsia="Times New Roman" w:hAnsi="Times New Roman" w:cs="Times New Roman"/>
                <w:noProof/>
                <w:color w:val="444444"/>
                <w:lang w:eastAsia="tr-TR"/>
              </w:rPr>
              <w:drawing>
                <wp:inline distT="0" distB="0" distL="0" distR="0" wp14:anchorId="72ABEACB" wp14:editId="485B5752">
                  <wp:extent cx="1714500" cy="962025"/>
                  <wp:effectExtent l="0" t="0" r="0" b="9525"/>
                  <wp:docPr id="17" name="Resim 17" descr="http://temrinlerim.org/4-Direnc_cesitleri_dosyalar/image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temrinlerim.org/4-Direnc_cesitleri_dosyalar/image015.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0" cy="962025"/>
                          </a:xfrm>
                          <a:prstGeom prst="rect">
                            <a:avLst/>
                          </a:prstGeom>
                          <a:noFill/>
                          <a:ln>
                            <a:noFill/>
                          </a:ln>
                        </pic:spPr>
                      </pic:pic>
                    </a:graphicData>
                  </a:graphic>
                </wp:inline>
              </w:drawing>
            </w:r>
            <w:r w:rsidRPr="002A0181">
              <w:rPr>
                <w:rFonts w:ascii="Times New Roman" w:eastAsia="Times New Roman" w:hAnsi="Times New Roman" w:cs="Times New Roman"/>
                <w:noProof/>
                <w:color w:val="444444"/>
                <w:lang w:eastAsia="tr-TR"/>
              </w:rPr>
              <w:drawing>
                <wp:inline distT="0" distB="0" distL="0" distR="0" wp14:anchorId="7331C79E" wp14:editId="57C3E8A4">
                  <wp:extent cx="1771650" cy="1171575"/>
                  <wp:effectExtent l="0" t="0" r="0" b="9525"/>
                  <wp:docPr id="16" name="Resim 16" descr="http://temrinlerim.org/4-Direnc_cesitleri_dosyalar/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temrinlerim.org/4-Direnc_cesitleri_dosyalar/image016.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71650" cy="1171575"/>
                          </a:xfrm>
                          <a:prstGeom prst="rect">
                            <a:avLst/>
                          </a:prstGeom>
                          <a:noFill/>
                          <a:ln>
                            <a:noFill/>
                          </a:ln>
                        </pic:spPr>
                      </pic:pic>
                    </a:graphicData>
                  </a:graphic>
                </wp:inline>
              </w:drawing>
            </w:r>
          </w:p>
        </w:tc>
      </w:tr>
    </w:tbl>
    <w:p w:rsidR="00C02991" w:rsidRDefault="00C02991" w:rsidP="00C02991">
      <w:pPr>
        <w:rPr>
          <w:rFonts w:ascii="Arial" w:hAnsi="Arial" w:cs="Arial"/>
        </w:rPr>
      </w:pPr>
    </w:p>
    <w:p w:rsidR="00C02991" w:rsidRDefault="00C02991" w:rsidP="00C02991">
      <w:pPr>
        <w:rPr>
          <w:rFonts w:ascii="Arial" w:hAnsi="Arial" w:cs="Arial"/>
        </w:rPr>
      </w:pPr>
    </w:p>
    <w:p w:rsidR="00C02991" w:rsidRDefault="00C02991" w:rsidP="00C02991">
      <w:pPr>
        <w:rPr>
          <w:rFonts w:ascii="Arial" w:hAnsi="Arial" w:cs="Arial"/>
        </w:rPr>
      </w:pPr>
    </w:p>
    <w:p w:rsidR="00C02991" w:rsidRPr="00325F18" w:rsidRDefault="00C02991" w:rsidP="00C02991">
      <w:pPr>
        <w:rPr>
          <w:rFonts w:ascii="Arial" w:hAnsi="Arial" w:cs="Arial"/>
        </w:rPr>
      </w:pPr>
    </w:p>
    <w:p w:rsidR="000C6F8B" w:rsidRDefault="000C6F8B"/>
    <w:sectPr w:rsidR="000C6F8B" w:rsidSect="00325F1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TimesNewRoman">
    <w:altName w:val="Times New Roman"/>
    <w:panose1 w:val="00000000000000000000"/>
    <w:charset w:val="00"/>
    <w:family w:val="roman"/>
    <w:notTrueType/>
    <w:pitch w:val="default"/>
  </w:font>
  <w:font w:name="TimesNewRomanOOEnc">
    <w:altName w:val="Times New Roman"/>
    <w:panose1 w:val="00000000000000000000"/>
    <w:charset w:val="00"/>
    <w:family w:val="roman"/>
    <w:notTrueType/>
    <w:pitch w:val="default"/>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60F2F"/>
    <w:multiLevelType w:val="multilevel"/>
    <w:tmpl w:val="55622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5287923"/>
    <w:multiLevelType w:val="multilevel"/>
    <w:tmpl w:val="F9E6B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991"/>
    <w:rsid w:val="000C6F8B"/>
    <w:rsid w:val="00452B54"/>
    <w:rsid w:val="00453ED7"/>
    <w:rsid w:val="00C029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9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52B5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2B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9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52B5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2B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image" Target="media/image13.gif"/><Relationship Id="rId3" Type="http://schemas.microsoft.com/office/2007/relationships/stylesWithEffects" Target="stylesWithEffects.xml"/><Relationship Id="rId21" Type="http://schemas.openxmlformats.org/officeDocument/2006/relationships/image" Target="media/image16.gif"/><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image" Target="media/image12.gif"/><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image" Target="media/image15.gif"/><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gif"/><Relationship Id="rId19" Type="http://schemas.openxmlformats.org/officeDocument/2006/relationships/image" Target="media/image14.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 Id="rId22"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1365</Words>
  <Characters>7783</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Elektronik</dc:creator>
  <cp:keywords/>
  <dc:description/>
  <cp:lastModifiedBy>Ogrenci</cp:lastModifiedBy>
  <cp:revision>3</cp:revision>
  <dcterms:created xsi:type="dcterms:W3CDTF">2019-09-24T08:25:00Z</dcterms:created>
  <dcterms:modified xsi:type="dcterms:W3CDTF">2019-09-30T10:12:00Z</dcterms:modified>
</cp:coreProperties>
</file>