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58" w:rsidRDefault="00011A67" w:rsidP="00011A67">
      <w:pPr>
        <w:jc w:val="center"/>
      </w:pPr>
      <w:r>
        <w:t>SAMSUN İLKADIM ENDÜSTRİ MESLEK LİSESİ</w:t>
      </w:r>
      <w:r>
        <w:br/>
      </w:r>
      <w:r>
        <w:t xml:space="preserve">2013-2014 </w:t>
      </w:r>
      <w:r>
        <w:t xml:space="preserve">1. DÖNEM </w:t>
      </w:r>
      <w:r>
        <w:br/>
        <w:t>BİLİŞİM TEKNOLOJİLERİ – BİLGİSAYAR TEKNİK SERVİS DALI ELEKTRONİK UYGULAMALARI 2. SINAVI</w:t>
      </w:r>
      <w:r>
        <w:br/>
      </w:r>
    </w:p>
    <w:p w:rsidR="00011A67" w:rsidRPr="00011A67" w:rsidRDefault="00011A67">
      <w:pPr>
        <w:rPr>
          <w:b/>
        </w:rPr>
      </w:pPr>
      <w:r w:rsidRPr="00011A67">
        <w:rPr>
          <w:b/>
        </w:rPr>
        <w:t>SORULAR</w:t>
      </w:r>
    </w:p>
    <w:p w:rsidR="00011A67" w:rsidRPr="00011A67" w:rsidRDefault="00011A67" w:rsidP="00011A67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333333"/>
          <w:sz w:val="18"/>
          <w:szCs w:val="18"/>
        </w:rPr>
        <w:t>Lehim teli alaşım olarak hangi metallerini</w:t>
      </w:r>
      <w:r>
        <w:rPr>
          <w:rFonts w:ascii="Arial" w:hAnsi="Arial" w:cs="Arial"/>
          <w:color w:val="333333"/>
          <w:sz w:val="18"/>
          <w:szCs w:val="18"/>
        </w:rPr>
        <w:t>n karışımından oluşturulmuştur? (10P)</w:t>
      </w:r>
    </w:p>
    <w:p w:rsidR="00011A67" w:rsidRDefault="00011A67" w:rsidP="00011A67"/>
    <w:p w:rsidR="00011A67" w:rsidRPr="00011A67" w:rsidRDefault="00011A67" w:rsidP="00011A67"/>
    <w:p w:rsidR="00011A67" w:rsidRPr="00011A67" w:rsidRDefault="00011A67" w:rsidP="00011A67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333333"/>
          <w:sz w:val="18"/>
          <w:szCs w:val="18"/>
        </w:rPr>
        <w:t xml:space="preserve">Elektronik devrelerin baskı devre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plaketleri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üzerine yapılmasının sağladığı faydaları yazınız</w:t>
      </w:r>
      <w:r>
        <w:rPr>
          <w:rFonts w:ascii="Arial" w:hAnsi="Arial" w:cs="Arial"/>
          <w:color w:val="333333"/>
          <w:sz w:val="18"/>
          <w:szCs w:val="18"/>
        </w:rPr>
        <w:t>? (10P)</w:t>
      </w:r>
    </w:p>
    <w:p w:rsidR="00011A67" w:rsidRDefault="00011A67" w:rsidP="00011A67"/>
    <w:p w:rsidR="00011A67" w:rsidRPr="00011A67" w:rsidRDefault="00011A67" w:rsidP="00011A67"/>
    <w:p w:rsidR="00011A67" w:rsidRPr="00011A67" w:rsidRDefault="00011A67" w:rsidP="00011A67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333333"/>
          <w:sz w:val="18"/>
          <w:szCs w:val="18"/>
        </w:rPr>
        <w:t>Aşağıdaki direnç renk kodlarına göre direnç değerlerini yazınız.(10P)</w:t>
      </w:r>
    </w:p>
    <w:p w:rsidR="00011A67" w:rsidRPr="00011A67" w:rsidRDefault="00011A67" w:rsidP="00011A67">
      <w:pPr>
        <w:pStyle w:val="ListeParagraf"/>
      </w:pPr>
      <w:r>
        <w:rPr>
          <w:rFonts w:ascii="Arial" w:hAnsi="Arial" w:cs="Arial"/>
          <w:color w:val="333333"/>
          <w:sz w:val="18"/>
          <w:szCs w:val="18"/>
        </w:rPr>
        <w:br/>
        <w:t xml:space="preserve">a-) Yeşil, mavi, kahverengi, altın </w:t>
      </w:r>
    </w:p>
    <w:p w:rsidR="00011A67" w:rsidRDefault="00011A67" w:rsidP="00011A67">
      <w:pPr>
        <w:pStyle w:val="ListeParagraf"/>
      </w:pPr>
    </w:p>
    <w:p w:rsidR="00011A67" w:rsidRPr="00011A67" w:rsidRDefault="00011A67" w:rsidP="00011A67">
      <w:pPr>
        <w:pStyle w:val="ListeParagraf"/>
      </w:pPr>
    </w:p>
    <w:p w:rsidR="00011A67" w:rsidRDefault="00011A67" w:rsidP="00011A67">
      <w:pPr>
        <w:pStyle w:val="ListeParagra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b-) Turuncu, turuncu, kırmızı, altın</w:t>
      </w:r>
    </w:p>
    <w:p w:rsidR="00011A67" w:rsidRPr="00011A67" w:rsidRDefault="00011A67" w:rsidP="00011A67">
      <w:pPr>
        <w:pStyle w:val="ListeParagraf"/>
      </w:pPr>
    </w:p>
    <w:p w:rsidR="00011A67" w:rsidRDefault="00011A67" w:rsidP="00011A6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Baskı devre çıkarılmasında izlenen yol aşağıdaki seçeneklerden</w:t>
      </w:r>
      <w:r>
        <w:rPr>
          <w:rFonts w:ascii="Arial" w:hAnsi="Arial" w:cs="Arial"/>
          <w:color w:val="333333"/>
          <w:sz w:val="18"/>
          <w:szCs w:val="18"/>
        </w:rPr>
        <w:t xml:space="preserve"> hangisinde doğru verilmiştir?(5</w:t>
      </w:r>
      <w:r>
        <w:rPr>
          <w:rFonts w:ascii="Arial" w:hAnsi="Arial" w:cs="Arial"/>
          <w:color w:val="333333"/>
          <w:sz w:val="18"/>
          <w:szCs w:val="18"/>
        </w:rPr>
        <w:t>p)</w:t>
      </w:r>
      <w:r>
        <w:rPr>
          <w:rFonts w:ascii="Arial" w:hAnsi="Arial" w:cs="Arial"/>
          <w:color w:val="333333"/>
          <w:sz w:val="18"/>
          <w:szCs w:val="18"/>
        </w:rPr>
        <w:br/>
        <w:t>A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)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Aydıngere çizim,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asite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atma, plakete çizim, temizleme</w:t>
      </w:r>
      <w:r>
        <w:rPr>
          <w:rFonts w:ascii="Arial" w:hAnsi="Arial" w:cs="Arial"/>
          <w:color w:val="333333"/>
          <w:sz w:val="18"/>
          <w:szCs w:val="18"/>
        </w:rPr>
        <w:br/>
        <w:t xml:space="preserve">B) Plakete çizim, aydıngere çizim, temizleme,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asite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atma</w:t>
      </w:r>
      <w:r>
        <w:rPr>
          <w:rFonts w:ascii="Arial" w:hAnsi="Arial" w:cs="Arial"/>
          <w:color w:val="333333"/>
          <w:sz w:val="18"/>
          <w:szCs w:val="18"/>
        </w:rPr>
        <w:br/>
        <w:t xml:space="preserve">C) Aydıngere çizim, plakete çizim,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asite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atma, temizleme</w:t>
      </w:r>
      <w:r>
        <w:rPr>
          <w:rFonts w:ascii="Arial" w:hAnsi="Arial" w:cs="Arial"/>
          <w:color w:val="333333"/>
          <w:sz w:val="18"/>
          <w:szCs w:val="18"/>
        </w:rPr>
        <w:br/>
        <w:t xml:space="preserve">D) Temizleme,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asite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atma, plakete çizme, aydıngere çizim</w:t>
      </w:r>
    </w:p>
    <w:p w:rsidR="00011A67" w:rsidRDefault="00011A67" w:rsidP="00011A6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13- İyi bir lehimleme yapabilmek için aşağıdaki</w:t>
      </w:r>
      <w:r>
        <w:rPr>
          <w:rFonts w:ascii="Arial" w:hAnsi="Arial" w:cs="Arial"/>
          <w:color w:val="333333"/>
          <w:sz w:val="18"/>
          <w:szCs w:val="18"/>
        </w:rPr>
        <w:t>lerden hangisi önemli değildir?</w:t>
      </w:r>
      <w:r w:rsidRPr="00011A67"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</w:rPr>
        <w:t>(5p)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</w:rPr>
        <w:br/>
        <w:t>A) Havya ucunun temiz olması B) Lehimin kaliteli olması</w:t>
      </w:r>
      <w:r>
        <w:rPr>
          <w:rFonts w:ascii="Arial" w:hAnsi="Arial" w:cs="Arial"/>
          <w:color w:val="333333"/>
          <w:sz w:val="18"/>
          <w:szCs w:val="18"/>
        </w:rPr>
        <w:br/>
        <w:t xml:space="preserve">C)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Lehimlenecek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yüzeyin oksitli olmaması D) Eleman değerleri</w:t>
      </w:r>
    </w:p>
    <w:p w:rsidR="00011A67" w:rsidRDefault="00011A67" w:rsidP="00011A6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14- Baskı devrede hangi yollar kalın </w:t>
      </w:r>
      <w:r>
        <w:rPr>
          <w:rFonts w:ascii="Arial" w:hAnsi="Arial" w:cs="Arial"/>
          <w:color w:val="333333"/>
          <w:sz w:val="18"/>
          <w:szCs w:val="18"/>
        </w:rPr>
        <w:t xml:space="preserve">çizilir? </w:t>
      </w:r>
      <w:r>
        <w:rPr>
          <w:rFonts w:ascii="Arial" w:hAnsi="Arial" w:cs="Arial"/>
          <w:color w:val="333333"/>
          <w:sz w:val="18"/>
          <w:szCs w:val="18"/>
        </w:rPr>
        <w:t>(5p)</w:t>
      </w:r>
      <w:r>
        <w:rPr>
          <w:rFonts w:ascii="Arial" w:hAnsi="Arial" w:cs="Arial"/>
          <w:color w:val="333333"/>
          <w:sz w:val="18"/>
          <w:szCs w:val="18"/>
        </w:rPr>
        <w:br/>
        <w:t xml:space="preserve">A) Düşük akım geçen yollar B)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Zener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uçlarına giden yollar</w:t>
      </w:r>
      <w:r>
        <w:rPr>
          <w:rFonts w:ascii="Arial" w:hAnsi="Arial" w:cs="Arial"/>
          <w:color w:val="333333"/>
          <w:sz w:val="18"/>
          <w:szCs w:val="18"/>
        </w:rPr>
        <w:br/>
        <w:t>C) Yüksek akım çekilecek yollar D) Hiçbiri</w:t>
      </w:r>
    </w:p>
    <w:p w:rsidR="00011A67" w:rsidRDefault="00011A67" w:rsidP="00011A6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15- Elemanlar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plaket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üzerine ha</w:t>
      </w:r>
      <w:r>
        <w:rPr>
          <w:rFonts w:ascii="Arial" w:hAnsi="Arial" w:cs="Arial"/>
          <w:color w:val="333333"/>
          <w:sz w:val="18"/>
          <w:szCs w:val="18"/>
        </w:rPr>
        <w:t xml:space="preserve">ngi madde ile monte edilir? </w:t>
      </w:r>
      <w:r>
        <w:rPr>
          <w:rFonts w:ascii="Arial" w:hAnsi="Arial" w:cs="Arial"/>
          <w:color w:val="333333"/>
          <w:sz w:val="18"/>
          <w:szCs w:val="18"/>
        </w:rPr>
        <w:t>(5p)</w:t>
      </w:r>
      <w:r>
        <w:rPr>
          <w:rFonts w:ascii="Arial" w:hAnsi="Arial" w:cs="Arial"/>
          <w:color w:val="333333"/>
          <w:sz w:val="18"/>
          <w:szCs w:val="18"/>
        </w:rPr>
        <w:br/>
        <w:t>A) Asit B) Lehim C) Kurşun D) Kalay</w:t>
      </w:r>
    </w:p>
    <w:p w:rsidR="00011A67" w:rsidRDefault="00011A67" w:rsidP="00011A6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Aşağıdaki Doğru/Yanlış soruları 2’er puan</w:t>
      </w:r>
      <w:r>
        <w:rPr>
          <w:rFonts w:ascii="Arial" w:hAnsi="Arial" w:cs="Arial"/>
          <w:color w:val="333333"/>
          <w:sz w:val="18"/>
          <w:szCs w:val="18"/>
        </w:rPr>
        <w:t>dır. (5×4=20</w:t>
      </w:r>
      <w:r>
        <w:rPr>
          <w:rFonts w:ascii="Arial" w:hAnsi="Arial" w:cs="Arial"/>
          <w:color w:val="333333"/>
          <w:sz w:val="18"/>
          <w:szCs w:val="18"/>
        </w:rPr>
        <w:t>P)</w:t>
      </w:r>
      <w:r>
        <w:rPr>
          <w:rFonts w:ascii="Arial" w:hAnsi="Arial" w:cs="Arial"/>
          <w:color w:val="333333"/>
          <w:sz w:val="18"/>
          <w:szCs w:val="18"/>
        </w:rPr>
        <w:br/>
        <w:t>16- Gazlı havyalar, enerji kaynağının bulunmadığı ortamlarda kullanılmaz. (D)-(Y)</w:t>
      </w:r>
      <w:r>
        <w:rPr>
          <w:rFonts w:ascii="Arial" w:hAnsi="Arial" w:cs="Arial"/>
          <w:color w:val="333333"/>
          <w:sz w:val="18"/>
          <w:szCs w:val="18"/>
        </w:rPr>
        <w:br/>
        <w:t xml:space="preserve">17- Entegre, küçük diyot ve transistor gibi ısıya dayanıksız malzemelerin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lehimlenmesinde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düşük güçlü havyalar tercih edilmelidir. (D)-(Y)</w:t>
      </w:r>
      <w:r>
        <w:rPr>
          <w:rFonts w:ascii="Arial" w:hAnsi="Arial" w:cs="Arial"/>
          <w:color w:val="333333"/>
          <w:sz w:val="18"/>
          <w:szCs w:val="18"/>
        </w:rPr>
        <w:br/>
        <w:t xml:space="preserve">18- Baskı devre çıkartılarak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plaketin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bakırlı yüzeyinin lekeli ve yağlı olması çok önemli değildir. (D)-(Y)</w:t>
      </w:r>
      <w:r>
        <w:rPr>
          <w:rFonts w:ascii="Arial" w:hAnsi="Arial" w:cs="Arial"/>
          <w:color w:val="333333"/>
          <w:sz w:val="18"/>
          <w:szCs w:val="18"/>
        </w:rPr>
        <w:br/>
        <w:t>19- Havya ucu yeni değiştirilmişse ilk ısıtılmada lehim yapılmamalıdır. (D)-(Y)</w:t>
      </w:r>
    </w:p>
    <w:p w:rsidR="00011A67" w:rsidRDefault="00011A67" w:rsidP="00011A67">
      <w:pPr>
        <w:pStyle w:val="ListeParagraf"/>
        <w:numPr>
          <w:ilvl w:val="0"/>
          <w:numId w:val="1"/>
        </w:numPr>
      </w:pPr>
      <w:bookmarkStart w:id="0" w:name="_GoBack"/>
      <w:r>
        <w:rPr>
          <w:noProof/>
          <w:lang w:eastAsia="tr-TR"/>
        </w:rPr>
        <w:lastRenderedPageBreak/>
        <w:drawing>
          <wp:inline distT="0" distB="0" distL="0" distR="0" wp14:anchorId="22319FED" wp14:editId="64D10DC1">
            <wp:extent cx="4010025" cy="3829050"/>
            <wp:effectExtent l="19050" t="0" r="9525" b="0"/>
            <wp:docPr id="13" name="Resim 13" descr="http://www.eproje.com/hs/ap/ap5001s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eproje.com/hs/ap/ap5001sch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br/>
      </w:r>
      <w:r w:rsidRPr="00011A67">
        <w:rPr>
          <w:b/>
        </w:rPr>
        <w:t>Yukarıdaki devre şemasının;</w:t>
      </w:r>
    </w:p>
    <w:p w:rsidR="00011A67" w:rsidRDefault="00011A67" w:rsidP="00011A67">
      <w:pPr>
        <w:pStyle w:val="ListeParagraf"/>
        <w:numPr>
          <w:ilvl w:val="0"/>
          <w:numId w:val="2"/>
        </w:numPr>
      </w:pPr>
      <w:r>
        <w:t>Görevini (çalışmasını) yazınız? (10p)</w:t>
      </w:r>
    </w:p>
    <w:p w:rsidR="00011A67" w:rsidRDefault="00011A67" w:rsidP="00011A67">
      <w:pPr>
        <w:pStyle w:val="ListeParagraf"/>
        <w:numPr>
          <w:ilvl w:val="0"/>
          <w:numId w:val="2"/>
        </w:numPr>
      </w:pPr>
      <w:r>
        <w:t>Eleman sembollerinin üzerlerine adlarını yazınız? (10p)</w:t>
      </w:r>
    </w:p>
    <w:p w:rsidR="00011A67" w:rsidRDefault="00011A67" w:rsidP="00011A67">
      <w:pPr>
        <w:pStyle w:val="ListeParagraf"/>
        <w:numPr>
          <w:ilvl w:val="0"/>
          <w:numId w:val="2"/>
        </w:numPr>
      </w:pPr>
      <w:r>
        <w:t>Baskı devre şemasını çıkartınız? (20p)</w:t>
      </w:r>
    </w:p>
    <w:sectPr w:rsidR="00011A6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30D" w:rsidRDefault="0090230D" w:rsidP="00011A67">
      <w:pPr>
        <w:spacing w:after="0" w:line="240" w:lineRule="auto"/>
      </w:pPr>
      <w:r>
        <w:separator/>
      </w:r>
    </w:p>
  </w:endnote>
  <w:endnote w:type="continuationSeparator" w:id="0">
    <w:p w:rsidR="0090230D" w:rsidRDefault="0090230D" w:rsidP="00011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30D" w:rsidRDefault="0090230D" w:rsidP="00011A67">
      <w:pPr>
        <w:spacing w:after="0" w:line="240" w:lineRule="auto"/>
      </w:pPr>
      <w:r>
        <w:separator/>
      </w:r>
    </w:p>
  </w:footnote>
  <w:footnote w:type="continuationSeparator" w:id="0">
    <w:p w:rsidR="0090230D" w:rsidRDefault="0090230D" w:rsidP="00011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A67" w:rsidRDefault="00011A67">
    <w:pPr>
      <w:pStyle w:val="stbilgi"/>
    </w:pPr>
    <w:r>
      <w:t xml:space="preserve">Ad, </w:t>
    </w:r>
    <w:proofErr w:type="spellStart"/>
    <w:r>
      <w:t>Soyad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B4385"/>
    <w:multiLevelType w:val="hybridMultilevel"/>
    <w:tmpl w:val="FD9AB46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E555C"/>
    <w:multiLevelType w:val="hybridMultilevel"/>
    <w:tmpl w:val="8DF6AAF2"/>
    <w:lvl w:ilvl="0" w:tplc="671C13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67"/>
    <w:rsid w:val="00011A67"/>
    <w:rsid w:val="00281C58"/>
    <w:rsid w:val="0090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1A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1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1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1A6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1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1A67"/>
  </w:style>
  <w:style w:type="paragraph" w:styleId="Altbilgi">
    <w:name w:val="footer"/>
    <w:basedOn w:val="Normal"/>
    <w:link w:val="AltbilgiChar"/>
    <w:uiPriority w:val="99"/>
    <w:unhideWhenUsed/>
    <w:rsid w:val="0001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1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1A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1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1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1A6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1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1A67"/>
  </w:style>
  <w:style w:type="paragraph" w:styleId="Altbilgi">
    <w:name w:val="footer"/>
    <w:basedOn w:val="Normal"/>
    <w:link w:val="AltbilgiChar"/>
    <w:uiPriority w:val="99"/>
    <w:unhideWhenUsed/>
    <w:rsid w:val="0001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1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1</cp:revision>
  <cp:lastPrinted>2014-01-02T15:15:00Z</cp:lastPrinted>
  <dcterms:created xsi:type="dcterms:W3CDTF">2014-01-02T15:08:00Z</dcterms:created>
  <dcterms:modified xsi:type="dcterms:W3CDTF">2014-01-02T15:18:00Z</dcterms:modified>
</cp:coreProperties>
</file>