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474" w:rsidRPr="00F70474" w:rsidRDefault="00F70474" w:rsidP="00F704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0474">
        <w:rPr>
          <w:rFonts w:ascii="Times New Roman" w:hAnsi="Times New Roman" w:cs="Times New Roman"/>
          <w:b/>
          <w:sz w:val="26"/>
          <w:szCs w:val="26"/>
        </w:rPr>
        <w:t>BİLİŞİM TEKNOLOJİLERİ ALANI 11-L SINIFI TEKNİK SERVİS DALI</w:t>
      </w:r>
    </w:p>
    <w:p w:rsidR="00F70474" w:rsidRPr="00F70474" w:rsidRDefault="00F70474" w:rsidP="00F704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0474">
        <w:rPr>
          <w:rFonts w:ascii="Times New Roman" w:hAnsi="Times New Roman" w:cs="Times New Roman"/>
          <w:b/>
          <w:sz w:val="26"/>
          <w:szCs w:val="26"/>
        </w:rPr>
        <w:t xml:space="preserve">ELEKTRONİK UYGULAMARI DERSİ 1. DÖNEM </w:t>
      </w:r>
      <w:r w:rsidR="00A51630">
        <w:rPr>
          <w:rFonts w:ascii="Times New Roman" w:hAnsi="Times New Roman" w:cs="Times New Roman"/>
          <w:b/>
          <w:sz w:val="26"/>
          <w:szCs w:val="26"/>
        </w:rPr>
        <w:t>3</w:t>
      </w:r>
      <w:r w:rsidRPr="00F70474">
        <w:rPr>
          <w:rFonts w:ascii="Times New Roman" w:hAnsi="Times New Roman" w:cs="Times New Roman"/>
          <w:b/>
          <w:sz w:val="26"/>
          <w:szCs w:val="26"/>
        </w:rPr>
        <w:t xml:space="preserve">. SINAV </w:t>
      </w:r>
      <w:r w:rsidR="00D63E6B">
        <w:rPr>
          <w:rFonts w:ascii="Times New Roman" w:hAnsi="Times New Roman" w:cs="Times New Roman"/>
          <w:b/>
          <w:sz w:val="26"/>
          <w:szCs w:val="26"/>
        </w:rPr>
        <w:t>CEVAP</w:t>
      </w:r>
      <w:r w:rsidRPr="00F70474">
        <w:rPr>
          <w:rFonts w:ascii="Times New Roman" w:hAnsi="Times New Roman" w:cs="Times New Roman"/>
          <w:b/>
          <w:sz w:val="26"/>
          <w:szCs w:val="26"/>
        </w:rPr>
        <w:t>LARI</w:t>
      </w:r>
    </w:p>
    <w:p w:rsidR="00074E48" w:rsidRPr="004D7EED" w:rsidRDefault="00A05A7D" w:rsidP="00A05A7D">
      <w:pPr>
        <w:pStyle w:val="ListeParagraf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5A7D">
        <w:rPr>
          <w:rFonts w:ascii="Times New Roman" w:hAnsi="Times New Roman" w:cs="Times New Roman"/>
          <w:sz w:val="24"/>
          <w:szCs w:val="24"/>
        </w:rPr>
        <w:t>SMD (Surface Mount Devices) yüzeye monte devre elemanları anlamına gelmektedir. Geleneksel olarak kullanılan ayaklı (TH Through-Hole) devre elemanlarından en büyük farkı fiziksel yapılarında ortaya çıkmaktadır. Bu elemanlar yapısal olarak devre elemanlarına göre oldukça küçüktür, dolayısıyla devre üzerinde kapladığı alan da az olmaktadır.</w:t>
      </w:r>
      <w:r w:rsidRPr="00A05A7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15AE8" w:rsidRPr="00A05A7D">
        <w:rPr>
          <w:rFonts w:ascii="Times New Roman" w:hAnsi="Times New Roman" w:cs="Times New Roman"/>
          <w:b/>
          <w:i/>
          <w:sz w:val="16"/>
          <w:szCs w:val="16"/>
        </w:rPr>
        <w:t>(10 Puan)</w:t>
      </w:r>
    </w:p>
    <w:p w:rsidR="004D7EED" w:rsidRPr="00A05A7D" w:rsidRDefault="004D7EED" w:rsidP="004D7EED">
      <w:pPr>
        <w:pStyle w:val="ListeParagraf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05A7D" w:rsidRDefault="00A05A7D" w:rsidP="00A05A7D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05A7D">
        <w:rPr>
          <w:rFonts w:ascii="Times New Roman" w:hAnsi="Times New Roman" w:cs="Times New Roman"/>
          <w:sz w:val="24"/>
          <w:szCs w:val="24"/>
        </w:rPr>
        <w:t xml:space="preserve"> Eğer kart üzerinden bir eleman sökülmüş ise, kart yüzeyindeki terminallerdeki lehimler temizlenmelidir. </w:t>
      </w:r>
    </w:p>
    <w:p w:rsidR="00A05A7D" w:rsidRPr="00A05A7D" w:rsidRDefault="00A05A7D" w:rsidP="00A05A7D">
      <w:pPr>
        <w:pStyle w:val="ListeParagraf"/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05A7D">
        <w:rPr>
          <w:rFonts w:ascii="Times New Roman" w:hAnsi="Times New Roman" w:cs="Times New Roman"/>
          <w:sz w:val="24"/>
          <w:szCs w:val="24"/>
        </w:rPr>
        <w:t> Kart yüzeyine veya elemanın ayaklarına krem halinde lehim uygulanmalıdır.</w:t>
      </w:r>
    </w:p>
    <w:p w:rsidR="00A05A7D" w:rsidRPr="00A05A7D" w:rsidRDefault="00A05A7D" w:rsidP="00A05A7D">
      <w:pPr>
        <w:pStyle w:val="ListeParagraf"/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05A7D">
        <w:rPr>
          <w:rFonts w:ascii="Times New Roman" w:hAnsi="Times New Roman" w:cs="Times New Roman"/>
          <w:sz w:val="24"/>
          <w:szCs w:val="24"/>
        </w:rPr>
        <w:t> Kart ön ısıtmaya tâbi tutulmalıdır.</w:t>
      </w:r>
    </w:p>
    <w:p w:rsidR="00F70474" w:rsidRDefault="00A05A7D" w:rsidP="00A05A7D">
      <w:pPr>
        <w:pStyle w:val="ListeParagraf"/>
        <w:spacing w:line="360" w:lineRule="auto"/>
        <w:ind w:left="426"/>
        <w:rPr>
          <w:rFonts w:ascii="Times New Roman" w:hAnsi="Times New Roman" w:cs="Times New Roman"/>
          <w:b/>
          <w:i/>
          <w:sz w:val="16"/>
          <w:szCs w:val="16"/>
        </w:rPr>
      </w:pPr>
      <w:r w:rsidRPr="00A05A7D">
        <w:rPr>
          <w:rFonts w:ascii="Times New Roman" w:hAnsi="Times New Roman" w:cs="Times New Roman"/>
          <w:sz w:val="24"/>
          <w:szCs w:val="24"/>
        </w:rPr>
        <w:t xml:space="preserve"> Lehimleme işlemi uygulanmalıdır. </w:t>
      </w:r>
      <w:r w:rsidR="000A6703" w:rsidRPr="00A05A7D">
        <w:rPr>
          <w:rFonts w:ascii="Times New Roman" w:hAnsi="Times New Roman" w:cs="Times New Roman"/>
          <w:b/>
          <w:i/>
          <w:sz w:val="16"/>
          <w:szCs w:val="16"/>
        </w:rPr>
        <w:t>(10 Puan)</w:t>
      </w:r>
    </w:p>
    <w:p w:rsidR="004D7EED" w:rsidRPr="00A05A7D" w:rsidRDefault="004D7EED" w:rsidP="00A05A7D">
      <w:pPr>
        <w:pStyle w:val="ListeParagraf"/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F70474" w:rsidRPr="00A05A7D" w:rsidRDefault="00A05A7D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>
            <wp:extent cx="2295525" cy="1206875"/>
            <wp:effectExtent l="1905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20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5AE8"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b/>
          <w:i/>
          <w:noProof/>
          <w:sz w:val="16"/>
          <w:szCs w:val="16"/>
          <w:lang w:eastAsia="tr-TR"/>
        </w:rPr>
        <w:drawing>
          <wp:inline distT="0" distB="0" distL="0" distR="0">
            <wp:extent cx="2447925" cy="1132603"/>
            <wp:effectExtent l="19050" t="0" r="952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633" cy="1133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5AE8"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r w:rsidR="00A15AE8" w:rsidRPr="00A15AE8">
        <w:rPr>
          <w:rFonts w:ascii="Times New Roman" w:hAnsi="Times New Roman" w:cs="Times New Roman"/>
          <w:b/>
          <w:i/>
          <w:sz w:val="16"/>
          <w:szCs w:val="16"/>
        </w:rPr>
        <w:t>(10 Puan)</w:t>
      </w:r>
    </w:p>
    <w:p w:rsidR="00A05A7D" w:rsidRDefault="00A05A7D" w:rsidP="00A05A7D">
      <w:pPr>
        <w:pStyle w:val="ListeParagraf"/>
        <w:spacing w:line="360" w:lineRule="auto"/>
        <w:ind w:left="2124"/>
        <w:rPr>
          <w:rFonts w:ascii="Times New Roman" w:hAnsi="Times New Roman" w:cs="Times New Roman"/>
          <w:sz w:val="24"/>
          <w:szCs w:val="24"/>
        </w:rPr>
      </w:pPr>
      <w:r w:rsidRPr="00A05A7D">
        <w:rPr>
          <w:rFonts w:ascii="Times New Roman" w:hAnsi="Times New Roman" w:cs="Times New Roman"/>
          <w:sz w:val="24"/>
          <w:szCs w:val="24"/>
        </w:rPr>
        <w:t>NPN</w:t>
      </w:r>
      <w:r w:rsidRPr="00A05A7D">
        <w:rPr>
          <w:rFonts w:ascii="Times New Roman" w:hAnsi="Times New Roman" w:cs="Times New Roman"/>
          <w:sz w:val="24"/>
          <w:szCs w:val="24"/>
        </w:rPr>
        <w:tab/>
      </w:r>
      <w:r w:rsidRPr="00A05A7D">
        <w:rPr>
          <w:rFonts w:ascii="Times New Roman" w:hAnsi="Times New Roman" w:cs="Times New Roman"/>
          <w:sz w:val="24"/>
          <w:szCs w:val="24"/>
        </w:rPr>
        <w:tab/>
      </w:r>
      <w:r w:rsidRPr="00A05A7D">
        <w:rPr>
          <w:rFonts w:ascii="Times New Roman" w:hAnsi="Times New Roman" w:cs="Times New Roman"/>
          <w:sz w:val="24"/>
          <w:szCs w:val="24"/>
        </w:rPr>
        <w:tab/>
      </w:r>
      <w:r w:rsidRPr="00A05A7D">
        <w:rPr>
          <w:rFonts w:ascii="Times New Roman" w:hAnsi="Times New Roman" w:cs="Times New Roman"/>
          <w:sz w:val="24"/>
          <w:szCs w:val="24"/>
        </w:rPr>
        <w:tab/>
      </w:r>
      <w:r w:rsidRPr="00A05A7D">
        <w:rPr>
          <w:rFonts w:ascii="Times New Roman" w:hAnsi="Times New Roman" w:cs="Times New Roman"/>
          <w:sz w:val="24"/>
          <w:szCs w:val="24"/>
        </w:rPr>
        <w:tab/>
      </w:r>
      <w:r w:rsidRPr="00A05A7D">
        <w:rPr>
          <w:rFonts w:ascii="Times New Roman" w:hAnsi="Times New Roman" w:cs="Times New Roman"/>
          <w:sz w:val="24"/>
          <w:szCs w:val="24"/>
        </w:rPr>
        <w:tab/>
        <w:t>PNP</w:t>
      </w:r>
    </w:p>
    <w:p w:rsidR="004D7EED" w:rsidRPr="00A05A7D" w:rsidRDefault="004D7EED" w:rsidP="00A05A7D">
      <w:pPr>
        <w:pStyle w:val="ListeParagraf"/>
        <w:spacing w:line="360" w:lineRule="auto"/>
        <w:ind w:left="2124"/>
        <w:rPr>
          <w:rFonts w:ascii="Times New Roman" w:hAnsi="Times New Roman" w:cs="Times New Roman"/>
          <w:sz w:val="24"/>
          <w:szCs w:val="24"/>
        </w:rPr>
      </w:pPr>
    </w:p>
    <w:p w:rsidR="00A05A7D" w:rsidRDefault="00A05A7D" w:rsidP="00A15AE8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>
            <wp:extent cx="1852999" cy="1260646"/>
            <wp:effectExtent l="1905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756" cy="126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4D7E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>
            <wp:extent cx="1861200" cy="1257300"/>
            <wp:effectExtent l="19050" t="0" r="570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2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AE8" w:rsidRDefault="00A05A7D" w:rsidP="00A05A7D">
      <w:pPr>
        <w:pStyle w:val="ListeParagraf"/>
        <w:spacing w:line="360" w:lineRule="auto"/>
        <w:ind w:left="426"/>
        <w:rPr>
          <w:rFonts w:ascii="Times New Roman" w:hAnsi="Times New Roman" w:cs="Times New Roman"/>
          <w:b/>
          <w:i/>
          <w:sz w:val="16"/>
          <w:szCs w:val="16"/>
        </w:rPr>
      </w:pPr>
      <w:r w:rsidRPr="00A05A7D">
        <w:rPr>
          <w:rFonts w:ascii="Times New Roman" w:hAnsi="Times New Roman" w:cs="Times New Roman"/>
          <w:sz w:val="24"/>
          <w:szCs w:val="24"/>
        </w:rPr>
        <w:t>Transistör kesimde -Anahtar AÇIK</w:t>
      </w:r>
      <w:r>
        <w:rPr>
          <w:rFonts w:ascii="Times New Roman" w:hAnsi="Times New Roman" w:cs="Times New Roman"/>
          <w:sz w:val="24"/>
          <w:szCs w:val="24"/>
        </w:rPr>
        <w:tab/>
      </w:r>
      <w:r w:rsidRPr="00A05A7D">
        <w:rPr>
          <w:rFonts w:ascii="Times New Roman" w:hAnsi="Times New Roman" w:cs="Times New Roman"/>
          <w:sz w:val="24"/>
          <w:szCs w:val="24"/>
        </w:rPr>
        <w:t xml:space="preserve"> Transistör doyumda -Anahtar KAPALI</w:t>
      </w:r>
      <w:r w:rsidR="00A15AE8">
        <w:rPr>
          <w:rFonts w:ascii="Times New Roman" w:hAnsi="Times New Roman" w:cs="Times New Roman"/>
          <w:sz w:val="24"/>
          <w:szCs w:val="24"/>
        </w:rPr>
        <w:t xml:space="preserve"> </w:t>
      </w:r>
      <w:r w:rsidR="00A15AE8" w:rsidRPr="00A15AE8">
        <w:rPr>
          <w:rFonts w:ascii="Times New Roman" w:hAnsi="Times New Roman" w:cs="Times New Roman"/>
          <w:b/>
          <w:i/>
          <w:sz w:val="16"/>
          <w:szCs w:val="16"/>
        </w:rPr>
        <w:t>(10 Puan)</w:t>
      </w:r>
    </w:p>
    <w:p w:rsidR="004D7EED" w:rsidRPr="005433E9" w:rsidRDefault="004D7EED" w:rsidP="00A05A7D">
      <w:pPr>
        <w:pStyle w:val="ListeParagraf"/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5433E9" w:rsidRPr="005433E9" w:rsidRDefault="005433E9" w:rsidP="00A15AE8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433E9">
        <w:rPr>
          <w:rFonts w:ascii="Times New Roman" w:hAnsi="Times New Roman" w:cs="Times New Roman"/>
          <w:sz w:val="24"/>
          <w:szCs w:val="24"/>
        </w:rPr>
        <w:t>Aşağıdaki ifadelerin anlamlarını yazınız.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r w:rsidRPr="00A15AE8">
        <w:rPr>
          <w:rFonts w:ascii="Times New Roman" w:hAnsi="Times New Roman" w:cs="Times New Roman"/>
          <w:b/>
          <w:i/>
          <w:sz w:val="16"/>
          <w:szCs w:val="16"/>
        </w:rPr>
        <w:t>(10 Puan)</w:t>
      </w:r>
    </w:p>
    <w:p w:rsidR="005433E9" w:rsidRDefault="005433E9" w:rsidP="005433E9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5433E9">
        <w:rPr>
          <w:rFonts w:ascii="Times New Roman" w:hAnsi="Times New Roman" w:cs="Times New Roman"/>
          <w:sz w:val="24"/>
          <w:szCs w:val="24"/>
          <w:vertAlign w:val="subscript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A05A7D">
        <w:rPr>
          <w:rFonts w:ascii="Times New Roman" w:hAnsi="Times New Roman" w:cs="Times New Roman"/>
          <w:sz w:val="24"/>
          <w:szCs w:val="24"/>
        </w:rPr>
        <w:t xml:space="preserve"> </w:t>
      </w:r>
      <w:r w:rsidR="00A05A7D" w:rsidRPr="00A05A7D">
        <w:rPr>
          <w:rFonts w:ascii="Times New Roman" w:hAnsi="Times New Roman" w:cs="Times New Roman"/>
          <w:sz w:val="24"/>
          <w:szCs w:val="24"/>
        </w:rPr>
        <w:t>Beyz akımı</w:t>
      </w:r>
    </w:p>
    <w:p w:rsidR="005433E9" w:rsidRDefault="005433E9" w:rsidP="005433E9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5433E9">
        <w:rPr>
          <w:rFonts w:ascii="Times New Roman" w:hAnsi="Times New Roman" w:cs="Times New Roman"/>
          <w:sz w:val="24"/>
          <w:szCs w:val="24"/>
          <w:vertAlign w:val="subscript"/>
        </w:rPr>
        <w:t>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A05A7D">
        <w:rPr>
          <w:rFonts w:ascii="Times New Roman" w:hAnsi="Times New Roman" w:cs="Times New Roman"/>
          <w:sz w:val="24"/>
          <w:szCs w:val="24"/>
        </w:rPr>
        <w:t xml:space="preserve"> </w:t>
      </w:r>
      <w:r w:rsidR="00A05A7D" w:rsidRPr="00A05A7D">
        <w:rPr>
          <w:rFonts w:ascii="Times New Roman" w:hAnsi="Times New Roman" w:cs="Times New Roman"/>
          <w:sz w:val="24"/>
          <w:szCs w:val="24"/>
        </w:rPr>
        <w:t>Emiter akımı</w:t>
      </w:r>
    </w:p>
    <w:p w:rsidR="005433E9" w:rsidRDefault="005433E9" w:rsidP="005433E9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5433E9">
        <w:rPr>
          <w:rFonts w:ascii="Times New Roman" w:hAnsi="Times New Roman" w:cs="Times New Roman"/>
          <w:sz w:val="24"/>
          <w:szCs w:val="24"/>
          <w:vertAlign w:val="subscript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A05A7D">
        <w:rPr>
          <w:rFonts w:ascii="Times New Roman" w:hAnsi="Times New Roman" w:cs="Times New Roman"/>
          <w:sz w:val="24"/>
          <w:szCs w:val="24"/>
        </w:rPr>
        <w:t xml:space="preserve"> </w:t>
      </w:r>
      <w:r w:rsidR="00A05A7D" w:rsidRPr="00A05A7D">
        <w:rPr>
          <w:rFonts w:ascii="Times New Roman" w:hAnsi="Times New Roman" w:cs="Times New Roman"/>
          <w:sz w:val="24"/>
          <w:szCs w:val="24"/>
        </w:rPr>
        <w:t>Kolektör akımı</w:t>
      </w:r>
    </w:p>
    <w:p w:rsidR="005433E9" w:rsidRDefault="005433E9" w:rsidP="005433E9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5433E9">
        <w:rPr>
          <w:rFonts w:ascii="Times New Roman" w:hAnsi="Times New Roman" w:cs="Times New Roman"/>
          <w:sz w:val="24"/>
          <w:szCs w:val="24"/>
          <w:vertAlign w:val="subscript"/>
        </w:rPr>
        <w:t>BE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A05A7D">
        <w:rPr>
          <w:rFonts w:ascii="Times New Roman" w:hAnsi="Times New Roman" w:cs="Times New Roman"/>
          <w:sz w:val="24"/>
          <w:szCs w:val="24"/>
        </w:rPr>
        <w:t xml:space="preserve"> </w:t>
      </w:r>
      <w:r w:rsidR="00A05A7D" w:rsidRPr="00A05A7D">
        <w:rPr>
          <w:rFonts w:ascii="Times New Roman" w:hAnsi="Times New Roman" w:cs="Times New Roman"/>
          <w:sz w:val="24"/>
          <w:szCs w:val="24"/>
        </w:rPr>
        <w:t>Beyz-emiter gerilimi</w:t>
      </w:r>
    </w:p>
    <w:p w:rsidR="005433E9" w:rsidRDefault="005433E9" w:rsidP="005433E9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5433E9">
        <w:rPr>
          <w:rFonts w:ascii="Times New Roman" w:hAnsi="Times New Roman" w:cs="Times New Roman"/>
          <w:sz w:val="24"/>
          <w:szCs w:val="24"/>
          <w:vertAlign w:val="subscript"/>
        </w:rPr>
        <w:t>CB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A05A7D">
        <w:rPr>
          <w:rFonts w:ascii="Times New Roman" w:hAnsi="Times New Roman" w:cs="Times New Roman"/>
          <w:sz w:val="24"/>
          <w:szCs w:val="24"/>
        </w:rPr>
        <w:t xml:space="preserve"> </w:t>
      </w:r>
      <w:r w:rsidR="00A05A7D" w:rsidRPr="00A05A7D">
        <w:rPr>
          <w:rFonts w:ascii="Times New Roman" w:hAnsi="Times New Roman" w:cs="Times New Roman"/>
          <w:sz w:val="24"/>
          <w:szCs w:val="24"/>
        </w:rPr>
        <w:t>Kolektör-beyz gerilimi</w:t>
      </w:r>
    </w:p>
    <w:p w:rsidR="005433E9" w:rsidRDefault="005433E9" w:rsidP="005433E9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5433E9">
        <w:rPr>
          <w:rFonts w:ascii="Times New Roman" w:hAnsi="Times New Roman" w:cs="Times New Roman"/>
          <w:sz w:val="24"/>
          <w:szCs w:val="24"/>
          <w:vertAlign w:val="subscript"/>
        </w:rPr>
        <w:t>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A05A7D">
        <w:rPr>
          <w:rFonts w:ascii="Times New Roman" w:hAnsi="Times New Roman" w:cs="Times New Roman"/>
          <w:sz w:val="24"/>
          <w:szCs w:val="24"/>
        </w:rPr>
        <w:t xml:space="preserve"> </w:t>
      </w:r>
      <w:r w:rsidR="00A05A7D" w:rsidRPr="00A05A7D">
        <w:rPr>
          <w:rFonts w:ascii="Times New Roman" w:hAnsi="Times New Roman" w:cs="Times New Roman"/>
          <w:sz w:val="24"/>
          <w:szCs w:val="24"/>
        </w:rPr>
        <w:t>Kolektör-emiter gerilimi</w:t>
      </w:r>
    </w:p>
    <w:p w:rsidR="00A51630" w:rsidRPr="004D7EED" w:rsidRDefault="00A05A7D" w:rsidP="00A05A7D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63E6B">
        <w:rPr>
          <w:rFonts w:ascii="Times New Roman" w:hAnsi="Times New Roman" w:cs="Times New Roman"/>
          <w:sz w:val="24"/>
          <w:szCs w:val="24"/>
        </w:rPr>
        <w:lastRenderedPageBreak/>
        <w:t>Diyot, basit olarak tek yönlü akım geçiren yarı iletken, iki uçlu bir devre elemanıdır</w:t>
      </w:r>
      <w:r w:rsidR="00D63E6B" w:rsidRPr="00D63E6B">
        <w:rPr>
          <w:rFonts w:ascii="Times New Roman" w:hAnsi="Times New Roman" w:cs="Times New Roman"/>
          <w:sz w:val="24"/>
          <w:szCs w:val="24"/>
        </w:rPr>
        <w:t xml:space="preserve">. </w:t>
      </w:r>
      <w:r w:rsidRPr="00D63E6B">
        <w:rPr>
          <w:rFonts w:ascii="Times New Roman" w:hAnsi="Times New Roman" w:cs="Times New Roman"/>
          <w:sz w:val="24"/>
          <w:szCs w:val="24"/>
        </w:rPr>
        <w:t>Bu iki uç anot (A), katot (K) uçlarıdır. Burada anoda artı, katoda eksi uçlar</w:t>
      </w:r>
      <w:r w:rsidR="00D63E6B" w:rsidRPr="00D63E6B">
        <w:rPr>
          <w:rFonts w:ascii="Times New Roman" w:hAnsi="Times New Roman" w:cs="Times New Roman"/>
          <w:sz w:val="24"/>
          <w:szCs w:val="24"/>
        </w:rPr>
        <w:t xml:space="preserve"> </w:t>
      </w:r>
      <w:r w:rsidRPr="00D63E6B">
        <w:rPr>
          <w:rFonts w:ascii="Times New Roman" w:hAnsi="Times New Roman" w:cs="Times New Roman"/>
          <w:sz w:val="24"/>
          <w:szCs w:val="24"/>
        </w:rPr>
        <w:t xml:space="preserve">bağlanarak </w:t>
      </w:r>
      <w:r w:rsidR="00D63E6B" w:rsidRPr="00D63E6B">
        <w:rPr>
          <w:rFonts w:ascii="Times New Roman" w:hAnsi="Times New Roman" w:cs="Times New Roman"/>
          <w:sz w:val="24"/>
          <w:szCs w:val="24"/>
        </w:rPr>
        <w:t>g</w:t>
      </w:r>
      <w:r w:rsidRPr="00D63E6B">
        <w:rPr>
          <w:rFonts w:ascii="Times New Roman" w:hAnsi="Times New Roman" w:cs="Times New Roman"/>
          <w:sz w:val="24"/>
          <w:szCs w:val="24"/>
        </w:rPr>
        <w:t>erilim verilirse diyot doğru polarize olur ve bir akım akmaya başlar. Ters yönde</w:t>
      </w:r>
      <w:r w:rsidR="00D63E6B">
        <w:rPr>
          <w:rFonts w:ascii="Times New Roman" w:hAnsi="Times New Roman" w:cs="Times New Roman"/>
          <w:sz w:val="24"/>
          <w:szCs w:val="24"/>
        </w:rPr>
        <w:t xml:space="preserve"> </w:t>
      </w:r>
      <w:r w:rsidRPr="00D63E6B">
        <w:rPr>
          <w:rFonts w:ascii="Times New Roman" w:hAnsi="Times New Roman" w:cs="Times New Roman"/>
          <w:sz w:val="24"/>
          <w:szCs w:val="24"/>
        </w:rPr>
        <w:t>bağlanırsa (anot eksi, katot artı) bir akım geçişi olmaz. Buna ters polarizasyon denir.</w:t>
      </w:r>
      <w:r w:rsidR="004D7EED">
        <w:rPr>
          <w:rFonts w:ascii="Times New Roman" w:hAnsi="Times New Roman" w:cs="Times New Roman"/>
          <w:sz w:val="24"/>
          <w:szCs w:val="24"/>
        </w:rPr>
        <w:t xml:space="preserve"> Germanyum ve Silisyumdan üretilir. </w:t>
      </w:r>
      <w:r w:rsidR="004D7EED">
        <w:rPr>
          <w:rFonts w:ascii="Times New Roman" w:hAnsi="Times New Roman" w:cs="Times New Roman"/>
          <w:sz w:val="24"/>
          <w:szCs w:val="24"/>
        </w:rPr>
        <w:tab/>
      </w:r>
      <w:r w:rsidR="004D7EED">
        <w:rPr>
          <w:rFonts w:ascii="Times New Roman" w:hAnsi="Times New Roman" w:cs="Times New Roman"/>
          <w:sz w:val="24"/>
          <w:szCs w:val="24"/>
        </w:rPr>
        <w:tab/>
      </w:r>
      <w:r w:rsidRPr="00D63E6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63E6B">
        <w:rPr>
          <w:rFonts w:ascii="Times New Roman" w:hAnsi="Times New Roman" w:cs="Times New Roman"/>
          <w:b/>
          <w:i/>
          <w:noProof/>
          <w:sz w:val="24"/>
          <w:szCs w:val="24"/>
          <w:lang w:eastAsia="tr-TR"/>
        </w:rPr>
        <w:drawing>
          <wp:inline distT="0" distB="0" distL="0" distR="0">
            <wp:extent cx="1302275" cy="666164"/>
            <wp:effectExtent l="1905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208" cy="666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3E6B" w:rsidRPr="00D63E6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15AE8" w:rsidRPr="00D63E6B">
        <w:rPr>
          <w:rFonts w:ascii="Times New Roman" w:hAnsi="Times New Roman" w:cs="Times New Roman"/>
          <w:b/>
          <w:i/>
          <w:sz w:val="16"/>
          <w:szCs w:val="16"/>
        </w:rPr>
        <w:t>(10 Puan)</w:t>
      </w:r>
    </w:p>
    <w:p w:rsidR="004D7EED" w:rsidRPr="00D63E6B" w:rsidRDefault="004D7EED" w:rsidP="004D7EED">
      <w:pPr>
        <w:pStyle w:val="ListeParagraf"/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4D7EED" w:rsidRPr="004D7EED" w:rsidRDefault="00D63E6B" w:rsidP="004D7EED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D63E6B">
        <w:rPr>
          <w:rFonts w:ascii="Times New Roman" w:hAnsi="Times New Roman" w:cs="Times New Roman"/>
          <w:sz w:val="24"/>
          <w:szCs w:val="24"/>
        </w:rPr>
        <w:t xml:space="preserve">ristal diyotlar,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D63E6B">
        <w:rPr>
          <w:rFonts w:ascii="Times New Roman" w:hAnsi="Times New Roman" w:cs="Times New Roman"/>
          <w:sz w:val="24"/>
          <w:szCs w:val="24"/>
        </w:rPr>
        <w:t xml:space="preserve">ener diyotlar,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D63E6B">
        <w:rPr>
          <w:rFonts w:ascii="Times New Roman" w:hAnsi="Times New Roman" w:cs="Times New Roman"/>
          <w:sz w:val="24"/>
          <w:szCs w:val="24"/>
        </w:rPr>
        <w:t xml:space="preserve">oto diyotlar ve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D63E6B">
        <w:rPr>
          <w:rFonts w:ascii="Times New Roman" w:hAnsi="Times New Roman" w:cs="Times New Roman"/>
          <w:sz w:val="24"/>
          <w:szCs w:val="24"/>
        </w:rPr>
        <w:t xml:space="preserve">şık yayan diyotlar </w:t>
      </w:r>
      <w:r>
        <w:rPr>
          <w:rFonts w:ascii="Times New Roman" w:hAnsi="Times New Roman" w:cs="Times New Roman"/>
          <w:sz w:val="24"/>
          <w:szCs w:val="24"/>
        </w:rPr>
        <w:t xml:space="preserve">(LED) </w:t>
      </w:r>
      <w:r w:rsidR="00A15AE8" w:rsidRPr="00A15AE8">
        <w:rPr>
          <w:rFonts w:ascii="Times New Roman" w:hAnsi="Times New Roman" w:cs="Times New Roman"/>
          <w:b/>
          <w:i/>
          <w:sz w:val="16"/>
          <w:szCs w:val="16"/>
        </w:rPr>
        <w:t>(10 Puan)</w:t>
      </w:r>
    </w:p>
    <w:p w:rsidR="004D7EED" w:rsidRPr="004D7EED" w:rsidRDefault="004D7EED" w:rsidP="004D7E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51630" w:rsidRDefault="00A51630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1N4001 </w:t>
      </w:r>
      <w:r w:rsidR="00074E48">
        <w:rPr>
          <w:rFonts w:ascii="Times New Roman" w:hAnsi="Times New Roman" w:cs="Times New Roman"/>
          <w:sz w:val="24"/>
          <w:szCs w:val="24"/>
        </w:rPr>
        <w:t>kodl</w:t>
      </w:r>
      <w:r>
        <w:rPr>
          <w:rFonts w:ascii="Times New Roman" w:hAnsi="Times New Roman" w:cs="Times New Roman"/>
          <w:sz w:val="24"/>
          <w:szCs w:val="24"/>
        </w:rPr>
        <w:t>u standart (silisyum) diyodun ters kırılma gerilimi 50 V olduğuna göre. Bu diyot aşağıda verilen gerilim değerlerinde nasıl davranır?</w:t>
      </w:r>
      <w:r w:rsidR="00A15AE8">
        <w:rPr>
          <w:rFonts w:ascii="Times New Roman" w:hAnsi="Times New Roman" w:cs="Times New Roman"/>
          <w:sz w:val="24"/>
          <w:szCs w:val="24"/>
        </w:rPr>
        <w:t xml:space="preserve"> </w:t>
      </w:r>
      <w:r w:rsidR="00A15AE8" w:rsidRPr="00A15AE8">
        <w:rPr>
          <w:rFonts w:ascii="Times New Roman" w:hAnsi="Times New Roman" w:cs="Times New Roman"/>
          <w:b/>
          <w:i/>
          <w:sz w:val="16"/>
          <w:szCs w:val="16"/>
        </w:rPr>
        <w:t>(1</w:t>
      </w:r>
      <w:r w:rsidR="00A15AE8">
        <w:rPr>
          <w:rFonts w:ascii="Times New Roman" w:hAnsi="Times New Roman" w:cs="Times New Roman"/>
          <w:b/>
          <w:i/>
          <w:sz w:val="16"/>
          <w:szCs w:val="16"/>
        </w:rPr>
        <w:t>5</w:t>
      </w:r>
      <w:r w:rsidR="00A15AE8" w:rsidRPr="00A15AE8">
        <w:rPr>
          <w:rFonts w:ascii="Times New Roman" w:hAnsi="Times New Roman" w:cs="Times New Roman"/>
          <w:b/>
          <w:i/>
          <w:sz w:val="16"/>
          <w:szCs w:val="16"/>
        </w:rPr>
        <w:t xml:space="preserve"> Puan)</w:t>
      </w:r>
    </w:p>
    <w:p w:rsidR="00074E48" w:rsidRDefault="00A51630" w:rsidP="00F908D2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+ 100 V</w:t>
      </w:r>
      <w:r w:rsidR="00F908D2">
        <w:rPr>
          <w:rFonts w:ascii="Times New Roman" w:hAnsi="Times New Roman" w:cs="Times New Roman"/>
          <w:sz w:val="24"/>
          <w:szCs w:val="24"/>
        </w:rPr>
        <w:tab/>
        <w:t>:</w:t>
      </w:r>
      <w:r w:rsidR="00D63E6B">
        <w:rPr>
          <w:rFonts w:ascii="Times New Roman" w:hAnsi="Times New Roman" w:cs="Times New Roman"/>
          <w:sz w:val="24"/>
          <w:szCs w:val="24"/>
        </w:rPr>
        <w:t xml:space="preserve"> Çalışır (Akım Geçer)</w:t>
      </w:r>
    </w:p>
    <w:p w:rsidR="00074E48" w:rsidRDefault="00A51630" w:rsidP="00F908D2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+ 0,2 V</w:t>
      </w:r>
      <w:r w:rsidR="00F908D2">
        <w:rPr>
          <w:rFonts w:ascii="Times New Roman" w:hAnsi="Times New Roman" w:cs="Times New Roman"/>
          <w:sz w:val="24"/>
          <w:szCs w:val="24"/>
        </w:rPr>
        <w:tab/>
        <w:t>:</w:t>
      </w:r>
      <w:r w:rsidR="00D63E6B">
        <w:rPr>
          <w:rFonts w:ascii="Times New Roman" w:hAnsi="Times New Roman" w:cs="Times New Roman"/>
          <w:sz w:val="24"/>
          <w:szCs w:val="24"/>
        </w:rPr>
        <w:t xml:space="preserve"> Çalışmaz</w:t>
      </w:r>
    </w:p>
    <w:p w:rsidR="00074E48" w:rsidRDefault="00A51630" w:rsidP="00F908D2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0,5 V</w:t>
      </w:r>
      <w:r w:rsidR="00F908D2">
        <w:rPr>
          <w:rFonts w:ascii="Times New Roman" w:hAnsi="Times New Roman" w:cs="Times New Roman"/>
          <w:sz w:val="24"/>
          <w:szCs w:val="24"/>
        </w:rPr>
        <w:tab/>
        <w:t>:</w:t>
      </w:r>
      <w:r w:rsidR="00D63E6B">
        <w:rPr>
          <w:rFonts w:ascii="Times New Roman" w:hAnsi="Times New Roman" w:cs="Times New Roman"/>
          <w:sz w:val="24"/>
          <w:szCs w:val="24"/>
        </w:rPr>
        <w:t xml:space="preserve"> Ters Polarma (Akım Geçmez)</w:t>
      </w:r>
    </w:p>
    <w:p w:rsidR="00074E48" w:rsidRDefault="00A51630" w:rsidP="00F908D2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60 V</w:t>
      </w:r>
      <w:r w:rsidR="00F908D2">
        <w:rPr>
          <w:rFonts w:ascii="Times New Roman" w:hAnsi="Times New Roman" w:cs="Times New Roman"/>
          <w:sz w:val="24"/>
          <w:szCs w:val="24"/>
        </w:rPr>
        <w:tab/>
        <w:t>:</w:t>
      </w:r>
      <w:r w:rsidR="00D63E6B">
        <w:rPr>
          <w:rFonts w:ascii="Times New Roman" w:hAnsi="Times New Roman" w:cs="Times New Roman"/>
          <w:sz w:val="24"/>
          <w:szCs w:val="24"/>
        </w:rPr>
        <w:t xml:space="preserve"> Yanar</w:t>
      </w:r>
    </w:p>
    <w:p w:rsidR="00074E48" w:rsidRDefault="00A51630" w:rsidP="00F908D2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 </w:t>
      </w:r>
      <w:r w:rsidR="00074E4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="00F908D2">
        <w:rPr>
          <w:rFonts w:ascii="Times New Roman" w:hAnsi="Times New Roman" w:cs="Times New Roman"/>
          <w:sz w:val="24"/>
          <w:szCs w:val="24"/>
        </w:rPr>
        <w:tab/>
        <w:t>:</w:t>
      </w:r>
      <w:r w:rsidR="00D63E6B">
        <w:rPr>
          <w:rFonts w:ascii="Times New Roman" w:hAnsi="Times New Roman" w:cs="Times New Roman"/>
          <w:sz w:val="24"/>
          <w:szCs w:val="24"/>
        </w:rPr>
        <w:t xml:space="preserve"> Çalışır (Akım Geçer)</w:t>
      </w:r>
    </w:p>
    <w:p w:rsidR="004D7EED" w:rsidRPr="00F70474" w:rsidRDefault="004D7EED" w:rsidP="004D7EED">
      <w:pPr>
        <w:pStyle w:val="ListeParagraf"/>
        <w:tabs>
          <w:tab w:val="left" w:pos="2552"/>
        </w:tabs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A51630" w:rsidRDefault="00A51630" w:rsidP="00A51630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1N4747A kodlu zener diyodun zener gerilimi 20 V olduğuna göre. Bu zener diyot aşağıda verilen gerilim değerlerinde nasıl davranır?</w:t>
      </w:r>
      <w:r w:rsidR="00A15AE8">
        <w:rPr>
          <w:rFonts w:ascii="Times New Roman" w:hAnsi="Times New Roman" w:cs="Times New Roman"/>
          <w:sz w:val="24"/>
          <w:szCs w:val="24"/>
        </w:rPr>
        <w:t xml:space="preserve"> </w:t>
      </w:r>
      <w:r w:rsidR="00A15AE8" w:rsidRPr="00A15AE8">
        <w:rPr>
          <w:rFonts w:ascii="Times New Roman" w:hAnsi="Times New Roman" w:cs="Times New Roman"/>
          <w:b/>
          <w:i/>
          <w:sz w:val="16"/>
          <w:szCs w:val="16"/>
        </w:rPr>
        <w:t>(1</w:t>
      </w:r>
      <w:r w:rsidR="00A15AE8">
        <w:rPr>
          <w:rFonts w:ascii="Times New Roman" w:hAnsi="Times New Roman" w:cs="Times New Roman"/>
          <w:b/>
          <w:i/>
          <w:sz w:val="16"/>
          <w:szCs w:val="16"/>
        </w:rPr>
        <w:t>5</w:t>
      </w:r>
      <w:r w:rsidR="00A15AE8" w:rsidRPr="00A15AE8">
        <w:rPr>
          <w:rFonts w:ascii="Times New Roman" w:hAnsi="Times New Roman" w:cs="Times New Roman"/>
          <w:b/>
          <w:i/>
          <w:sz w:val="16"/>
          <w:szCs w:val="16"/>
        </w:rPr>
        <w:t xml:space="preserve"> Puan)</w:t>
      </w:r>
    </w:p>
    <w:p w:rsidR="00A15AE8" w:rsidRDefault="00A15AE8" w:rsidP="00A15AE8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+ 25 V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D63E6B">
        <w:rPr>
          <w:rFonts w:ascii="Times New Roman" w:hAnsi="Times New Roman" w:cs="Times New Roman"/>
          <w:sz w:val="24"/>
          <w:szCs w:val="24"/>
        </w:rPr>
        <w:t xml:space="preserve"> Çalışır (Akım Geçer)</w:t>
      </w:r>
    </w:p>
    <w:p w:rsidR="00A15AE8" w:rsidRDefault="00A15AE8" w:rsidP="00A15AE8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0,2 V 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D63E6B">
        <w:rPr>
          <w:rFonts w:ascii="Times New Roman" w:hAnsi="Times New Roman" w:cs="Times New Roman"/>
          <w:sz w:val="24"/>
          <w:szCs w:val="24"/>
        </w:rPr>
        <w:t xml:space="preserve"> Ters Polarma (Akım Geçmez)</w:t>
      </w:r>
    </w:p>
    <w:p w:rsidR="00A15AE8" w:rsidRDefault="00A15AE8" w:rsidP="00A15AE8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+ 0,5 V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D63E6B">
        <w:rPr>
          <w:rFonts w:ascii="Times New Roman" w:hAnsi="Times New Roman" w:cs="Times New Roman"/>
          <w:sz w:val="24"/>
          <w:szCs w:val="24"/>
        </w:rPr>
        <w:t xml:space="preserve"> Çalışmaz</w:t>
      </w:r>
    </w:p>
    <w:p w:rsidR="00A15AE8" w:rsidRDefault="00A15AE8" w:rsidP="00A15AE8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30 V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D63E6B">
        <w:rPr>
          <w:rFonts w:ascii="Times New Roman" w:hAnsi="Times New Roman" w:cs="Times New Roman"/>
          <w:sz w:val="24"/>
          <w:szCs w:val="24"/>
        </w:rPr>
        <w:t xml:space="preserve"> Zener Gerilimi (Akım Geçer)</w:t>
      </w:r>
    </w:p>
    <w:p w:rsidR="00074E48" w:rsidRDefault="00A15AE8" w:rsidP="005433E9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1 V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D63E6B">
        <w:rPr>
          <w:rFonts w:ascii="Times New Roman" w:hAnsi="Times New Roman" w:cs="Times New Roman"/>
          <w:sz w:val="24"/>
          <w:szCs w:val="24"/>
        </w:rPr>
        <w:t xml:space="preserve"> Ters Polarma (Akım Geçmez)</w:t>
      </w:r>
    </w:p>
    <w:p w:rsidR="004D7EED" w:rsidRPr="005433E9" w:rsidRDefault="004D7EED" w:rsidP="004D7EED">
      <w:pPr>
        <w:pStyle w:val="ListeParagraf"/>
        <w:tabs>
          <w:tab w:val="left" w:pos="2552"/>
        </w:tabs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F70474" w:rsidRPr="00F475CD" w:rsidRDefault="00F70474" w:rsidP="00F70474">
      <w:pPr>
        <w:spacing w:line="360" w:lineRule="auto"/>
        <w:rPr>
          <w:rFonts w:ascii="Times New Roman" w:hAnsi="Times New Roman" w:cs="Times New Roman"/>
        </w:rPr>
      </w:pPr>
      <w:r w:rsidRPr="00F70474">
        <w:rPr>
          <w:rFonts w:ascii="Times New Roman" w:hAnsi="Times New Roman" w:cs="Times New Roman"/>
          <w:i/>
          <w:sz w:val="20"/>
          <w:szCs w:val="20"/>
        </w:rPr>
        <w:t>Not:</w:t>
      </w:r>
      <w:r w:rsidRPr="00F70474">
        <w:rPr>
          <w:rFonts w:ascii="Times New Roman" w:hAnsi="Times New Roman" w:cs="Times New Roman"/>
          <w:sz w:val="20"/>
          <w:szCs w:val="20"/>
        </w:rPr>
        <w:t xml:space="preserve"> Süre 1 ders saatidir. Başarılar...</w:t>
      </w:r>
      <w:r w:rsidR="00F475CD">
        <w:rPr>
          <w:rFonts w:ascii="Times New Roman" w:hAnsi="Times New Roman" w:cs="Times New Roman"/>
          <w:sz w:val="20"/>
          <w:szCs w:val="20"/>
        </w:rPr>
        <w:tab/>
      </w:r>
      <w:r w:rsidR="00F475CD">
        <w:rPr>
          <w:rFonts w:ascii="Times New Roman" w:hAnsi="Times New Roman" w:cs="Times New Roman"/>
          <w:sz w:val="20"/>
          <w:szCs w:val="20"/>
        </w:rPr>
        <w:tab/>
      </w:r>
      <w:r w:rsidR="00F475CD">
        <w:rPr>
          <w:rFonts w:ascii="Times New Roman" w:hAnsi="Times New Roman" w:cs="Times New Roman"/>
          <w:sz w:val="20"/>
          <w:szCs w:val="20"/>
        </w:rPr>
        <w:tab/>
      </w:r>
      <w:r w:rsidR="00F475CD">
        <w:rPr>
          <w:rFonts w:ascii="Times New Roman" w:hAnsi="Times New Roman" w:cs="Times New Roman"/>
          <w:sz w:val="20"/>
          <w:szCs w:val="20"/>
        </w:rPr>
        <w:tab/>
      </w:r>
      <w:r w:rsidR="00F475CD">
        <w:rPr>
          <w:rFonts w:ascii="Times New Roman" w:hAnsi="Times New Roman" w:cs="Times New Roman"/>
          <w:sz w:val="20"/>
          <w:szCs w:val="20"/>
        </w:rPr>
        <w:tab/>
      </w:r>
      <w:r w:rsidR="00F475CD" w:rsidRPr="00F70474">
        <w:rPr>
          <w:rFonts w:ascii="Monotype Corsiva" w:hAnsi="Monotype Corsiva" w:cs="Times New Roman"/>
          <w:b/>
          <w:sz w:val="28"/>
          <w:szCs w:val="28"/>
        </w:rPr>
        <w:t>Tolga KAPUKAYA</w:t>
      </w:r>
    </w:p>
    <w:sectPr w:rsidR="00F70474" w:rsidRPr="00F475CD" w:rsidSect="004D7EED"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E24D5"/>
    <w:multiLevelType w:val="hybridMultilevel"/>
    <w:tmpl w:val="641037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477DF9"/>
    <w:multiLevelType w:val="hybridMultilevel"/>
    <w:tmpl w:val="7604F982"/>
    <w:lvl w:ilvl="0" w:tplc="EFF2E1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1CCED8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F70474"/>
    <w:rsid w:val="0004648E"/>
    <w:rsid w:val="00074E48"/>
    <w:rsid w:val="000A6703"/>
    <w:rsid w:val="0021414A"/>
    <w:rsid w:val="003C5D44"/>
    <w:rsid w:val="00412DA3"/>
    <w:rsid w:val="004D7EED"/>
    <w:rsid w:val="005433E9"/>
    <w:rsid w:val="00556A82"/>
    <w:rsid w:val="005E4F5C"/>
    <w:rsid w:val="00773011"/>
    <w:rsid w:val="00843F93"/>
    <w:rsid w:val="00A05A7D"/>
    <w:rsid w:val="00A15AE8"/>
    <w:rsid w:val="00A51630"/>
    <w:rsid w:val="00B05555"/>
    <w:rsid w:val="00C827EA"/>
    <w:rsid w:val="00D63E6B"/>
    <w:rsid w:val="00F475CD"/>
    <w:rsid w:val="00F70474"/>
    <w:rsid w:val="00F90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D4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7047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74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74E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EEDC4-35EC-47DA-BD75-42D11DB85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</dc:creator>
  <cp:keywords/>
  <dc:description/>
  <cp:lastModifiedBy>PERFECT</cp:lastModifiedBy>
  <cp:revision>2</cp:revision>
  <cp:lastPrinted>2013-01-17T11:42:00Z</cp:lastPrinted>
  <dcterms:created xsi:type="dcterms:W3CDTF">2013-01-17T11:42:00Z</dcterms:created>
  <dcterms:modified xsi:type="dcterms:W3CDTF">2013-01-17T11:42:00Z</dcterms:modified>
</cp:coreProperties>
</file>